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E5EDED"/>
  <w:body>
    <w:p w:rsidR="00946F16" w:rsidRPr="006E4536" w:rsidRDefault="00716984" w:rsidP="00F92821">
      <w:pPr>
        <w:ind w:left="708" w:firstLine="708"/>
        <w:jc w:val="center"/>
        <w:rPr>
          <w:rFonts w:asciiTheme="majorHAnsi" w:hAnsiTheme="majorHAnsi" w:cs="Arial"/>
          <w:sz w:val="40"/>
        </w:rPr>
      </w:pPr>
      <w:r>
        <w:rPr>
          <w:rFonts w:asciiTheme="majorHAnsi" w:hAnsiTheme="majorHAnsi" w:cs="Arial"/>
          <w:sz w:val="32"/>
        </w:rPr>
        <w:pict>
          <v:shapetype id="_x0000_t202" coordsize="21600,21600" o:spt="202" path="m,l,21600r21600,l21600,xe">
            <v:stroke joinstyle="miter"/>
            <v:path gradientshapeok="t" o:connecttype="rect"/>
          </v:shapetype>
          <v:shape id="Zone de texte 2" o:spid="_x0000_s1026" type="#_x0000_t202" style="position:absolute;left:0;text-align:left;margin-left:366.55pt;margin-top:39.9pt;width:175pt;height:269.2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stroked="f">
            <v:textbox>
              <w:txbxContent>
                <w:p w:rsidR="00946F16" w:rsidRPr="008921EC" w:rsidRDefault="00111460">
                  <w:pPr>
                    <w:rPr>
                      <w:rFonts w:asciiTheme="majorHAnsi" w:hAnsiTheme="majorHAnsi"/>
                      <w:b/>
                      <w:sz w:val="28"/>
                    </w:rPr>
                  </w:pPr>
                  <w:r w:rsidRPr="008921EC">
                    <w:rPr>
                      <w:rFonts w:asciiTheme="majorHAnsi" w:hAnsiTheme="majorHAnsi"/>
                      <w:b/>
                      <w:sz w:val="36"/>
                    </w:rPr>
                    <w:t>À</w:t>
                  </w:r>
                  <w:r w:rsidRPr="008921EC">
                    <w:rPr>
                      <w:rFonts w:asciiTheme="majorHAnsi" w:hAnsiTheme="majorHAnsi"/>
                      <w:b/>
                      <w:sz w:val="28"/>
                    </w:rPr>
                    <w:t xml:space="preserve"> </w:t>
                  </w:r>
                  <w:r w:rsidRPr="008921EC">
                    <w:rPr>
                      <w:rFonts w:asciiTheme="majorHAnsi" w:hAnsiTheme="majorHAnsi"/>
                      <w:b/>
                      <w:sz w:val="36"/>
                    </w:rPr>
                    <w:t>propos de la notice</w:t>
                  </w:r>
                </w:p>
                <w:p w:rsidR="00946F16" w:rsidRPr="008921EC" w:rsidRDefault="00111460">
                  <w:pPr>
                    <w:rPr>
                      <w:rFonts w:asciiTheme="majorHAnsi" w:hAnsiTheme="majorHAnsi"/>
                      <w:sz w:val="24"/>
                    </w:rPr>
                  </w:pPr>
                  <w:r w:rsidRPr="008921EC">
                    <w:rPr>
                      <w:rFonts w:asciiTheme="majorHAnsi" w:hAnsiTheme="majorHAnsi"/>
                      <w:b/>
                      <w:sz w:val="28"/>
                    </w:rPr>
                    <w:t xml:space="preserve">Référence de la notice : </w:t>
                  </w:r>
                  <w:r w:rsidR="006E4536" w:rsidRPr="00DB2BAB">
                    <w:rPr>
                      <w:rFonts w:asciiTheme="majorHAnsi" w:hAnsiTheme="majorHAnsi"/>
                      <w:sz w:val="24"/>
                    </w:rPr>
                    <w:t>merimee_IA00075634_05</w:t>
                  </w:r>
                </w:p>
                <w:p w:rsidR="00946F16" w:rsidRPr="008921EC" w:rsidRDefault="00111460">
                  <w:pPr>
                    <w:rPr>
                      <w:rFonts w:asciiTheme="majorHAnsi" w:hAnsiTheme="majorHAnsi"/>
                      <w:sz w:val="24"/>
                    </w:rPr>
                  </w:pPr>
                  <w:r w:rsidRPr="008921EC">
                    <w:rPr>
                      <w:rFonts w:asciiTheme="majorHAnsi" w:hAnsiTheme="majorHAnsi"/>
                      <w:b/>
                      <w:sz w:val="28"/>
                    </w:rPr>
                    <w:t xml:space="preserve">Date de la notice : </w:t>
                  </w:r>
                  <w:r w:rsidR="006E4536">
                    <w:rPr>
                      <w:rFonts w:asciiTheme="majorHAnsi" w:hAnsiTheme="majorHAnsi"/>
                      <w:sz w:val="24"/>
                    </w:rPr>
                    <w:t>15</w:t>
                  </w:r>
                  <w:r w:rsidRPr="008921EC">
                    <w:rPr>
                      <w:rFonts w:asciiTheme="majorHAnsi" w:hAnsiTheme="majorHAnsi"/>
                      <w:sz w:val="24"/>
                    </w:rPr>
                    <w:t>/</w:t>
                  </w:r>
                  <w:r w:rsidR="006E4536">
                    <w:rPr>
                      <w:rFonts w:asciiTheme="majorHAnsi" w:hAnsiTheme="majorHAnsi"/>
                      <w:sz w:val="24"/>
                    </w:rPr>
                    <w:t>11</w:t>
                  </w:r>
                  <w:r w:rsidRPr="008921EC">
                    <w:rPr>
                      <w:rFonts w:asciiTheme="majorHAnsi" w:hAnsiTheme="majorHAnsi"/>
                      <w:sz w:val="24"/>
                    </w:rPr>
                    <w:t>/202</w:t>
                  </w:r>
                  <w:r w:rsidR="00AF4317">
                    <w:rPr>
                      <w:rFonts w:asciiTheme="majorHAnsi" w:hAnsiTheme="majorHAnsi"/>
                      <w:sz w:val="24"/>
                    </w:rPr>
                    <w:t>3</w:t>
                  </w:r>
                </w:p>
                <w:p w:rsidR="00651206" w:rsidRPr="008921EC" w:rsidRDefault="00111460">
                  <w:pPr>
                    <w:rPr>
                      <w:rFonts w:asciiTheme="majorHAnsi" w:hAnsiTheme="majorHAnsi"/>
                      <w:b/>
                      <w:sz w:val="28"/>
                    </w:rPr>
                  </w:pPr>
                  <w:r w:rsidRPr="008921EC">
                    <w:rPr>
                      <w:rFonts w:asciiTheme="majorHAnsi" w:hAnsiTheme="majorHAnsi"/>
                      <w:b/>
                      <w:sz w:val="28"/>
                    </w:rPr>
                    <w:t xml:space="preserve">Nom du rédacteur : </w:t>
                  </w:r>
                </w:p>
                <w:p w:rsidR="00946F16" w:rsidRPr="008921EC" w:rsidRDefault="00111460">
                  <w:pPr>
                    <w:rPr>
                      <w:rFonts w:asciiTheme="majorHAnsi" w:hAnsiTheme="majorHAnsi"/>
                      <w:b/>
                      <w:sz w:val="28"/>
                    </w:rPr>
                  </w:pPr>
                  <w:r w:rsidRPr="008921EC">
                    <w:rPr>
                      <w:rFonts w:asciiTheme="majorHAnsi" w:hAnsiTheme="majorHAnsi"/>
                      <w:sz w:val="24"/>
                    </w:rPr>
                    <w:t>Quentin JOERGER</w:t>
                  </w:r>
                </w:p>
                <w:p w:rsidR="00946F16" w:rsidRPr="008921EC" w:rsidRDefault="00111460">
                  <w:pPr>
                    <w:rPr>
                      <w:rFonts w:asciiTheme="majorHAnsi" w:hAnsiTheme="majorHAnsi"/>
                      <w:b/>
                      <w:sz w:val="28"/>
                    </w:rPr>
                  </w:pPr>
                  <w:r w:rsidRPr="008921EC">
                    <w:rPr>
                      <w:rFonts w:asciiTheme="majorHAnsi" w:hAnsiTheme="majorHAnsi"/>
                      <w:b/>
                      <w:sz w:val="28"/>
                    </w:rPr>
                    <w:t>Date de l’enquête ou du dernier récolement :</w:t>
                  </w:r>
                </w:p>
                <w:p w:rsidR="00111460" w:rsidRPr="008921EC" w:rsidRDefault="006E4536">
                  <w:pPr>
                    <w:rPr>
                      <w:rFonts w:asciiTheme="majorHAnsi" w:hAnsiTheme="majorHAnsi"/>
                      <w:bCs/>
                      <w:sz w:val="24"/>
                      <w:szCs w:val="18"/>
                    </w:rPr>
                  </w:pPr>
                  <w:r>
                    <w:rPr>
                      <w:rFonts w:asciiTheme="majorHAnsi" w:hAnsiTheme="majorHAnsi"/>
                      <w:bCs/>
                      <w:sz w:val="24"/>
                      <w:szCs w:val="18"/>
                    </w:rPr>
                    <w:t>10</w:t>
                  </w:r>
                  <w:r w:rsidR="00111460" w:rsidRPr="008921EC">
                    <w:rPr>
                      <w:rFonts w:asciiTheme="majorHAnsi" w:hAnsiTheme="majorHAnsi"/>
                      <w:bCs/>
                      <w:sz w:val="24"/>
                      <w:szCs w:val="18"/>
                    </w:rPr>
                    <w:t>/</w:t>
                  </w:r>
                  <w:r>
                    <w:rPr>
                      <w:rFonts w:asciiTheme="majorHAnsi" w:hAnsiTheme="majorHAnsi"/>
                      <w:bCs/>
                      <w:sz w:val="24"/>
                      <w:szCs w:val="18"/>
                    </w:rPr>
                    <w:t>10</w:t>
                  </w:r>
                  <w:r w:rsidR="00111460" w:rsidRPr="008921EC">
                    <w:rPr>
                      <w:rFonts w:asciiTheme="majorHAnsi" w:hAnsiTheme="majorHAnsi"/>
                      <w:bCs/>
                      <w:sz w:val="24"/>
                      <w:szCs w:val="18"/>
                    </w:rPr>
                    <w:t>/202</w:t>
                  </w:r>
                  <w:r w:rsidR="00AF4317">
                    <w:rPr>
                      <w:rFonts w:asciiTheme="majorHAnsi" w:hAnsiTheme="majorHAnsi"/>
                      <w:bCs/>
                      <w:sz w:val="24"/>
                      <w:szCs w:val="18"/>
                    </w:rPr>
                    <w:t>3</w:t>
                  </w:r>
                </w:p>
                <w:p w:rsidR="00946F16" w:rsidRDefault="00946F16">
                  <w:pPr>
                    <w:rPr>
                      <w:sz w:val="24"/>
                    </w:rPr>
                  </w:pPr>
                </w:p>
                <w:p w:rsidR="00946F16" w:rsidRDefault="00946F16">
                  <w:pPr>
                    <w:rPr>
                      <w:sz w:val="24"/>
                    </w:rPr>
                  </w:pPr>
                </w:p>
                <w:p w:rsidR="00946F16" w:rsidRDefault="00946F16">
                  <w:pPr>
                    <w:rPr>
                      <w:b/>
                      <w:sz w:val="28"/>
                    </w:rPr>
                  </w:pPr>
                </w:p>
              </w:txbxContent>
            </v:textbox>
            <w10:wrap type="square" anchorx="margin" anchory="page"/>
          </v:shape>
        </w:pict>
      </w:r>
      <w:r>
        <w:rPr>
          <w:rFonts w:asciiTheme="majorHAnsi" w:hAnsiTheme="majorHAnsi" w:cs="Arial"/>
          <w:sz w:val="32"/>
        </w:rPr>
        <w:pict>
          <v:shape id="_x0000_s1027" type="#_x0000_t202" style="position:absolute;left:0;text-align:left;margin-left:0;margin-top:39.9pt;width:341.8pt;height:693pt;z-index:-25165721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wrapcoords="-47 0 -47 21577 21600 21577 21600 0 -47 0" stroked="f">
            <v:textbox>
              <w:txbxContent>
                <w:p w:rsidR="00946F16" w:rsidRPr="008921EC" w:rsidRDefault="00111460">
                  <w:pPr>
                    <w:rPr>
                      <w:rFonts w:asciiTheme="majorHAnsi" w:hAnsiTheme="majorHAnsi"/>
                      <w:b/>
                      <w:sz w:val="36"/>
                    </w:rPr>
                  </w:pPr>
                  <w:r w:rsidRPr="008921EC">
                    <w:rPr>
                      <w:rFonts w:asciiTheme="majorHAnsi" w:hAnsiTheme="majorHAnsi"/>
                      <w:b/>
                      <w:sz w:val="36"/>
                    </w:rPr>
                    <w:t>Désignation</w:t>
                  </w:r>
                </w:p>
                <w:p w:rsidR="00651206" w:rsidRPr="008921EC" w:rsidRDefault="00111460">
                  <w:pPr>
                    <w:rPr>
                      <w:rFonts w:asciiTheme="majorHAnsi" w:hAnsiTheme="majorHAnsi"/>
                      <w:b/>
                      <w:sz w:val="28"/>
                    </w:rPr>
                  </w:pPr>
                  <w:r w:rsidRPr="008921EC">
                    <w:rPr>
                      <w:rFonts w:asciiTheme="majorHAnsi" w:hAnsiTheme="majorHAnsi"/>
                      <w:b/>
                      <w:sz w:val="28"/>
                    </w:rPr>
                    <w:t>Dénomination de l’</w:t>
                  </w:r>
                  <w:r w:rsidR="00AF4317">
                    <w:rPr>
                      <w:rFonts w:asciiTheme="majorHAnsi" w:hAnsiTheme="majorHAnsi"/>
                      <w:b/>
                      <w:sz w:val="28"/>
                    </w:rPr>
                    <w:t>édifice</w:t>
                  </w:r>
                  <w:r w:rsidRPr="008921EC">
                    <w:rPr>
                      <w:rFonts w:asciiTheme="majorHAnsi" w:hAnsiTheme="majorHAnsi"/>
                      <w:b/>
                      <w:sz w:val="28"/>
                    </w:rPr>
                    <w:t xml:space="preserve"> : </w:t>
                  </w:r>
                </w:p>
                <w:p w:rsidR="00946F16" w:rsidRPr="008921EC" w:rsidRDefault="006E4536">
                  <w:pPr>
                    <w:rPr>
                      <w:rFonts w:asciiTheme="majorHAnsi" w:hAnsiTheme="majorHAnsi"/>
                      <w:sz w:val="24"/>
                    </w:rPr>
                  </w:pPr>
                  <w:r>
                    <w:rPr>
                      <w:rFonts w:asciiTheme="majorHAnsi" w:hAnsiTheme="majorHAnsi"/>
                      <w:sz w:val="24"/>
                    </w:rPr>
                    <w:t>Calvaire</w:t>
                  </w:r>
                </w:p>
                <w:p w:rsidR="00651206" w:rsidRDefault="00111460">
                  <w:pPr>
                    <w:rPr>
                      <w:rFonts w:asciiTheme="majorHAnsi" w:hAnsiTheme="majorHAnsi"/>
                      <w:b/>
                      <w:sz w:val="28"/>
                    </w:rPr>
                  </w:pPr>
                  <w:r w:rsidRPr="008921EC">
                    <w:rPr>
                      <w:rFonts w:asciiTheme="majorHAnsi" w:hAnsiTheme="majorHAnsi"/>
                      <w:b/>
                      <w:sz w:val="28"/>
                    </w:rPr>
                    <w:t xml:space="preserve">Titre courant : </w:t>
                  </w:r>
                </w:p>
                <w:p w:rsidR="00D76D82" w:rsidRPr="006E4536" w:rsidRDefault="006E4536">
                  <w:pPr>
                    <w:rPr>
                      <w:rFonts w:asciiTheme="majorHAnsi" w:hAnsiTheme="majorHAnsi"/>
                    </w:rPr>
                  </w:pPr>
                  <w:r w:rsidRPr="006E4536">
                    <w:rPr>
                      <w:rFonts w:asciiTheme="majorHAnsi" w:hAnsiTheme="majorHAnsi"/>
                      <w:sz w:val="24"/>
                    </w:rPr>
                    <w:t>Calvaire croisement rue Verte – route de Rosenwiller</w:t>
                  </w:r>
                </w:p>
                <w:p w:rsidR="00946F16" w:rsidRPr="008921EC" w:rsidRDefault="00111460">
                  <w:pPr>
                    <w:rPr>
                      <w:rFonts w:asciiTheme="majorHAnsi" w:hAnsiTheme="majorHAnsi"/>
                      <w:b/>
                      <w:sz w:val="36"/>
                    </w:rPr>
                  </w:pPr>
                  <w:r w:rsidRPr="008921EC">
                    <w:rPr>
                      <w:rFonts w:asciiTheme="majorHAnsi" w:hAnsiTheme="majorHAnsi"/>
                      <w:b/>
                      <w:sz w:val="36"/>
                    </w:rPr>
                    <w:t>Localisation</w:t>
                  </w:r>
                </w:p>
                <w:p w:rsidR="00651206" w:rsidRPr="008921EC" w:rsidRDefault="00111460">
                  <w:pPr>
                    <w:rPr>
                      <w:rFonts w:asciiTheme="majorHAnsi" w:hAnsiTheme="majorHAnsi"/>
                      <w:b/>
                      <w:sz w:val="28"/>
                    </w:rPr>
                  </w:pPr>
                  <w:r w:rsidRPr="008921EC">
                    <w:rPr>
                      <w:rFonts w:asciiTheme="majorHAnsi" w:hAnsiTheme="majorHAnsi"/>
                      <w:b/>
                      <w:sz w:val="28"/>
                    </w:rPr>
                    <w:t xml:space="preserve">Localisation : </w:t>
                  </w:r>
                </w:p>
                <w:p w:rsidR="00946F16" w:rsidRPr="008921EC" w:rsidRDefault="00111460">
                  <w:pPr>
                    <w:rPr>
                      <w:rFonts w:asciiTheme="majorHAnsi" w:hAnsiTheme="majorHAnsi"/>
                      <w:sz w:val="24"/>
                    </w:rPr>
                  </w:pPr>
                  <w:r w:rsidRPr="008921EC">
                    <w:rPr>
                      <w:rFonts w:asciiTheme="majorHAnsi" w:hAnsiTheme="majorHAnsi"/>
                      <w:sz w:val="24"/>
                    </w:rPr>
                    <w:t>Alsace, Bas-Rhin, Rosheim</w:t>
                  </w:r>
                </w:p>
                <w:p w:rsidR="00651206" w:rsidRPr="008921EC" w:rsidRDefault="00111460">
                  <w:pPr>
                    <w:rPr>
                      <w:rFonts w:asciiTheme="majorHAnsi" w:hAnsiTheme="majorHAnsi"/>
                      <w:b/>
                      <w:sz w:val="28"/>
                    </w:rPr>
                  </w:pPr>
                  <w:r w:rsidRPr="008921EC">
                    <w:rPr>
                      <w:rFonts w:asciiTheme="majorHAnsi" w:hAnsiTheme="majorHAnsi"/>
                      <w:b/>
                      <w:sz w:val="28"/>
                    </w:rPr>
                    <w:t xml:space="preserve">Numéro INSEE de la commune : </w:t>
                  </w:r>
                </w:p>
                <w:p w:rsidR="00946F16" w:rsidRPr="008921EC" w:rsidRDefault="00111460">
                  <w:pPr>
                    <w:rPr>
                      <w:rFonts w:asciiTheme="majorHAnsi" w:hAnsiTheme="majorHAnsi"/>
                      <w:sz w:val="24"/>
                    </w:rPr>
                  </w:pPr>
                  <w:r w:rsidRPr="008921EC">
                    <w:rPr>
                      <w:rFonts w:asciiTheme="majorHAnsi" w:hAnsiTheme="majorHAnsi"/>
                      <w:sz w:val="24"/>
                    </w:rPr>
                    <w:t>67411</w:t>
                  </w:r>
                </w:p>
                <w:p w:rsidR="00651206" w:rsidRPr="008921EC" w:rsidRDefault="00111460">
                  <w:pPr>
                    <w:rPr>
                      <w:rFonts w:asciiTheme="majorHAnsi" w:hAnsiTheme="majorHAnsi"/>
                      <w:b/>
                      <w:sz w:val="28"/>
                    </w:rPr>
                  </w:pPr>
                  <w:r w:rsidRPr="008921EC">
                    <w:rPr>
                      <w:rFonts w:asciiTheme="majorHAnsi" w:hAnsiTheme="majorHAnsi"/>
                      <w:b/>
                      <w:sz w:val="28"/>
                    </w:rPr>
                    <w:t xml:space="preserve">Adresse de l’édifice : </w:t>
                  </w:r>
                </w:p>
                <w:p w:rsidR="00946F16" w:rsidRPr="006E4536" w:rsidRDefault="006E4536">
                  <w:pPr>
                    <w:rPr>
                      <w:rFonts w:asciiTheme="majorHAnsi" w:hAnsiTheme="majorHAnsi"/>
                      <w:sz w:val="24"/>
                    </w:rPr>
                  </w:pPr>
                  <w:r w:rsidRPr="006E4536">
                    <w:rPr>
                      <w:rFonts w:asciiTheme="majorHAnsi" w:hAnsiTheme="majorHAnsi"/>
                      <w:sz w:val="24"/>
                    </w:rPr>
                    <w:t>Rue Verte</w:t>
                  </w:r>
                </w:p>
                <w:p w:rsidR="00651206" w:rsidRPr="008921EC" w:rsidRDefault="00AF4317">
                  <w:pPr>
                    <w:rPr>
                      <w:rFonts w:asciiTheme="majorHAnsi" w:hAnsiTheme="majorHAnsi"/>
                      <w:b/>
                      <w:sz w:val="28"/>
                    </w:rPr>
                  </w:pPr>
                  <w:r>
                    <w:rPr>
                      <w:rFonts w:asciiTheme="majorHAnsi" w:hAnsiTheme="majorHAnsi"/>
                      <w:b/>
                      <w:sz w:val="28"/>
                    </w:rPr>
                    <w:t>Références cadastrales</w:t>
                  </w:r>
                  <w:r w:rsidR="00111460" w:rsidRPr="008921EC">
                    <w:rPr>
                      <w:rFonts w:asciiTheme="majorHAnsi" w:hAnsiTheme="majorHAnsi"/>
                      <w:b/>
                      <w:sz w:val="28"/>
                    </w:rPr>
                    <w:t xml:space="preserve"> : </w:t>
                  </w:r>
                </w:p>
                <w:p w:rsidR="00946F16" w:rsidRPr="008921EC" w:rsidRDefault="00716984">
                  <w:pPr>
                    <w:rPr>
                      <w:rFonts w:asciiTheme="majorHAnsi" w:hAnsiTheme="majorHAnsi"/>
                      <w:sz w:val="24"/>
                    </w:rPr>
                  </w:pPr>
                  <w:r>
                    <w:rPr>
                      <w:rFonts w:asciiTheme="majorHAnsi" w:hAnsiTheme="majorHAnsi"/>
                      <w:sz w:val="24"/>
                    </w:rPr>
                    <w:t xml:space="preserve">2024 17 </w:t>
                  </w:r>
                  <w:r>
                    <w:rPr>
                      <w:rFonts w:asciiTheme="majorHAnsi" w:hAnsiTheme="majorHAnsi"/>
                      <w:sz w:val="24"/>
                    </w:rPr>
                    <w:t>343</w:t>
                  </w:r>
                  <w:bookmarkStart w:id="0" w:name="_GoBack"/>
                  <w:bookmarkEnd w:id="0"/>
                </w:p>
                <w:p w:rsidR="00651206" w:rsidRPr="008921EC" w:rsidRDefault="00AF4317">
                  <w:pPr>
                    <w:rPr>
                      <w:rFonts w:asciiTheme="majorHAnsi" w:hAnsiTheme="majorHAnsi"/>
                      <w:sz w:val="24"/>
                    </w:rPr>
                  </w:pPr>
                  <w:r>
                    <w:rPr>
                      <w:rFonts w:asciiTheme="majorHAnsi" w:hAnsiTheme="majorHAnsi"/>
                      <w:b/>
                      <w:sz w:val="28"/>
                    </w:rPr>
                    <w:t>Milieu d’implantation pour le domaine de l’inventaire</w:t>
                  </w:r>
                  <w:r w:rsidR="00111460" w:rsidRPr="008921EC">
                    <w:rPr>
                      <w:rFonts w:asciiTheme="majorHAnsi" w:hAnsiTheme="majorHAnsi"/>
                      <w:b/>
                      <w:sz w:val="28"/>
                    </w:rPr>
                    <w:t> :</w:t>
                  </w:r>
                  <w:r w:rsidR="00111460" w:rsidRPr="008921EC">
                    <w:rPr>
                      <w:rFonts w:asciiTheme="majorHAnsi" w:hAnsiTheme="majorHAnsi"/>
                      <w:sz w:val="24"/>
                    </w:rPr>
                    <w:t xml:space="preserve"> </w:t>
                  </w:r>
                </w:p>
                <w:p w:rsidR="00946F16" w:rsidRPr="008921EC" w:rsidRDefault="006E4536">
                  <w:pPr>
                    <w:rPr>
                      <w:rFonts w:asciiTheme="majorHAnsi" w:hAnsiTheme="majorHAnsi"/>
                      <w:sz w:val="24"/>
                    </w:rPr>
                  </w:pPr>
                  <w:r>
                    <w:rPr>
                      <w:rFonts w:asciiTheme="majorHAnsi" w:hAnsiTheme="majorHAnsi"/>
                      <w:sz w:val="24"/>
                    </w:rPr>
                    <w:t>En ville</w:t>
                  </w:r>
                </w:p>
                <w:p w:rsidR="00946F16" w:rsidRPr="008921EC" w:rsidRDefault="00AF4317">
                  <w:pPr>
                    <w:rPr>
                      <w:rFonts w:asciiTheme="majorHAnsi" w:hAnsiTheme="majorHAnsi"/>
                      <w:b/>
                      <w:sz w:val="36"/>
                    </w:rPr>
                  </w:pPr>
                  <w:r>
                    <w:rPr>
                      <w:rFonts w:asciiTheme="majorHAnsi" w:hAnsiTheme="majorHAnsi"/>
                      <w:b/>
                      <w:sz w:val="36"/>
                    </w:rPr>
                    <w:t>Historique</w:t>
                  </w:r>
                </w:p>
                <w:p w:rsidR="00946F16" w:rsidRDefault="00AF4317">
                  <w:pPr>
                    <w:rPr>
                      <w:rFonts w:asciiTheme="majorHAnsi" w:hAnsiTheme="majorHAnsi"/>
                      <w:sz w:val="24"/>
                    </w:rPr>
                  </w:pPr>
                  <w:r>
                    <w:rPr>
                      <w:rFonts w:asciiTheme="majorHAnsi" w:hAnsiTheme="majorHAnsi"/>
                      <w:b/>
                      <w:sz w:val="28"/>
                    </w:rPr>
                    <w:t>Siècle ou date de la campagne principale de construction</w:t>
                  </w:r>
                  <w:r w:rsidR="00111460" w:rsidRPr="008921EC">
                    <w:rPr>
                      <w:rFonts w:asciiTheme="majorHAnsi" w:hAnsiTheme="majorHAnsi"/>
                      <w:b/>
                      <w:sz w:val="28"/>
                    </w:rPr>
                    <w:t> :</w:t>
                  </w:r>
                  <w:r w:rsidR="00111460" w:rsidRPr="008921EC">
                    <w:rPr>
                      <w:rFonts w:asciiTheme="majorHAnsi" w:hAnsiTheme="majorHAnsi"/>
                      <w:sz w:val="24"/>
                    </w:rPr>
                    <w:t xml:space="preserve"> </w:t>
                  </w:r>
                </w:p>
                <w:p w:rsidR="00D76D82" w:rsidRPr="008921EC" w:rsidRDefault="006E4536">
                  <w:pPr>
                    <w:rPr>
                      <w:rFonts w:asciiTheme="majorHAnsi" w:hAnsiTheme="majorHAnsi"/>
                      <w:sz w:val="24"/>
                    </w:rPr>
                  </w:pPr>
                  <w:r>
                    <w:rPr>
                      <w:rFonts w:asciiTheme="majorHAnsi" w:hAnsiTheme="majorHAnsi"/>
                      <w:sz w:val="24"/>
                    </w:rPr>
                    <w:t>18</w:t>
                  </w:r>
                  <w:r w:rsidRPr="006E4536">
                    <w:rPr>
                      <w:rFonts w:asciiTheme="majorHAnsi" w:hAnsiTheme="majorHAnsi"/>
                      <w:sz w:val="24"/>
                      <w:vertAlign w:val="superscript"/>
                    </w:rPr>
                    <w:t>ème</w:t>
                  </w:r>
                  <w:r>
                    <w:rPr>
                      <w:rFonts w:asciiTheme="majorHAnsi" w:hAnsiTheme="majorHAnsi"/>
                      <w:sz w:val="24"/>
                    </w:rPr>
                    <w:t xml:space="preserve"> siècle – 21</w:t>
                  </w:r>
                  <w:r w:rsidRPr="006E4536">
                    <w:rPr>
                      <w:rFonts w:asciiTheme="majorHAnsi" w:hAnsiTheme="majorHAnsi"/>
                      <w:sz w:val="24"/>
                      <w:vertAlign w:val="superscript"/>
                    </w:rPr>
                    <w:t>ème</w:t>
                  </w:r>
                  <w:r>
                    <w:rPr>
                      <w:rFonts w:asciiTheme="majorHAnsi" w:hAnsiTheme="majorHAnsi"/>
                      <w:sz w:val="24"/>
                    </w:rPr>
                    <w:t xml:space="preserve"> siècle</w:t>
                  </w:r>
                </w:p>
                <w:p w:rsidR="00651206" w:rsidRPr="008921EC" w:rsidRDefault="00AF4317">
                  <w:pPr>
                    <w:rPr>
                      <w:rFonts w:asciiTheme="majorHAnsi" w:hAnsiTheme="majorHAnsi"/>
                      <w:bCs/>
                      <w:sz w:val="28"/>
                    </w:rPr>
                  </w:pPr>
                  <w:r>
                    <w:rPr>
                      <w:rFonts w:asciiTheme="majorHAnsi" w:hAnsiTheme="majorHAnsi"/>
                      <w:b/>
                      <w:sz w:val="28"/>
                    </w:rPr>
                    <w:t>Auteur de l’édifice</w:t>
                  </w:r>
                  <w:r w:rsidRPr="008921EC">
                    <w:rPr>
                      <w:rFonts w:asciiTheme="majorHAnsi" w:hAnsiTheme="majorHAnsi"/>
                      <w:b/>
                      <w:sz w:val="28"/>
                    </w:rPr>
                    <w:t xml:space="preserve"> :</w:t>
                  </w:r>
                  <w:r w:rsidR="00111460" w:rsidRPr="008921EC">
                    <w:rPr>
                      <w:rFonts w:asciiTheme="majorHAnsi" w:hAnsiTheme="majorHAnsi"/>
                      <w:bCs/>
                      <w:sz w:val="28"/>
                    </w:rPr>
                    <w:t xml:space="preserve"> </w:t>
                  </w:r>
                </w:p>
                <w:p w:rsidR="00D76D82" w:rsidRDefault="006E4536">
                  <w:pPr>
                    <w:rPr>
                      <w:rFonts w:asciiTheme="majorHAnsi" w:hAnsiTheme="majorHAnsi"/>
                      <w:bCs/>
                      <w:sz w:val="24"/>
                    </w:rPr>
                  </w:pPr>
                  <w:r>
                    <w:rPr>
                      <w:rFonts w:asciiTheme="majorHAnsi" w:hAnsiTheme="majorHAnsi"/>
                      <w:bCs/>
                      <w:sz w:val="24"/>
                    </w:rPr>
                    <w:t>Inconnu</w:t>
                  </w:r>
                  <w:r w:rsidR="00925DE6">
                    <w:rPr>
                      <w:rFonts w:asciiTheme="majorHAnsi" w:hAnsiTheme="majorHAnsi"/>
                      <w:bCs/>
                      <w:sz w:val="24"/>
                    </w:rPr>
                    <w:t xml:space="preserve"> – </w:t>
                  </w:r>
                  <w:r>
                    <w:rPr>
                      <w:rFonts w:asciiTheme="majorHAnsi" w:hAnsiTheme="majorHAnsi"/>
                      <w:bCs/>
                      <w:sz w:val="24"/>
                    </w:rPr>
                    <w:t>Violette Arbogast</w:t>
                  </w:r>
                </w:p>
                <w:p w:rsidR="00946F16" w:rsidRDefault="00111460">
                  <w:pPr>
                    <w:rPr>
                      <w:rFonts w:asciiTheme="majorHAnsi" w:hAnsiTheme="majorHAnsi"/>
                      <w:b/>
                      <w:sz w:val="24"/>
                    </w:rPr>
                  </w:pPr>
                  <w:r w:rsidRPr="008921EC">
                    <w:rPr>
                      <w:rFonts w:asciiTheme="majorHAnsi" w:hAnsiTheme="majorHAnsi"/>
                      <w:b/>
                      <w:sz w:val="28"/>
                    </w:rPr>
                    <w:t xml:space="preserve">Description </w:t>
                  </w:r>
                  <w:r w:rsidR="00AF4317">
                    <w:rPr>
                      <w:rFonts w:asciiTheme="majorHAnsi" w:hAnsiTheme="majorHAnsi"/>
                      <w:b/>
                      <w:sz w:val="28"/>
                    </w:rPr>
                    <w:t>Historique</w:t>
                  </w:r>
                  <w:r w:rsidRPr="008921EC">
                    <w:rPr>
                      <w:rFonts w:asciiTheme="majorHAnsi" w:hAnsiTheme="majorHAnsi"/>
                      <w:b/>
                      <w:sz w:val="28"/>
                    </w:rPr>
                    <w:t> :</w:t>
                  </w:r>
                  <w:r w:rsidRPr="008921EC">
                    <w:rPr>
                      <w:rFonts w:asciiTheme="majorHAnsi" w:hAnsiTheme="majorHAnsi"/>
                      <w:b/>
                      <w:sz w:val="24"/>
                    </w:rPr>
                    <w:t xml:space="preserve"> </w:t>
                  </w:r>
                </w:p>
                <w:p w:rsidR="00925DE6" w:rsidRDefault="00925DE6" w:rsidP="00925DE6">
                  <w:pPr>
                    <w:jc w:val="both"/>
                    <w:rPr>
                      <w:rFonts w:asciiTheme="majorHAnsi" w:hAnsiTheme="majorHAnsi"/>
                      <w:sz w:val="24"/>
                    </w:rPr>
                  </w:pPr>
                  <w:r>
                    <w:rPr>
                      <w:rFonts w:asciiTheme="majorHAnsi" w:hAnsiTheme="majorHAnsi"/>
                      <w:sz w:val="24"/>
                    </w:rPr>
                    <w:t>Calvaire installé vraisemblablement au 18</w:t>
                  </w:r>
                  <w:r w:rsidRPr="006E4536">
                    <w:rPr>
                      <w:rFonts w:asciiTheme="majorHAnsi" w:hAnsiTheme="majorHAnsi"/>
                      <w:sz w:val="24"/>
                      <w:vertAlign w:val="superscript"/>
                    </w:rPr>
                    <w:t>ème</w:t>
                  </w:r>
                  <w:r>
                    <w:rPr>
                      <w:rFonts w:asciiTheme="majorHAnsi" w:hAnsiTheme="majorHAnsi"/>
                      <w:sz w:val="24"/>
                    </w:rPr>
                    <w:t xml:space="preserve"> siècle.</w:t>
                  </w:r>
                </w:p>
                <w:p w:rsidR="00925DE6" w:rsidRDefault="00925DE6" w:rsidP="00925DE6">
                  <w:pPr>
                    <w:jc w:val="both"/>
                    <w:rPr>
                      <w:rFonts w:asciiTheme="majorHAnsi" w:hAnsiTheme="majorHAnsi"/>
                      <w:sz w:val="24"/>
                    </w:rPr>
                  </w:pPr>
                  <w:r>
                    <w:rPr>
                      <w:rFonts w:asciiTheme="majorHAnsi" w:hAnsiTheme="majorHAnsi"/>
                      <w:sz w:val="24"/>
                    </w:rPr>
                    <w:t xml:space="preserve">Il a été restauré en 2021 par Violette Arbogast. Seul le socle est encore d’origine. La croix et le Christ ont été refaits à l’identique. </w:t>
                  </w:r>
                </w:p>
                <w:p w:rsidR="00AF4317" w:rsidRDefault="00AF4317" w:rsidP="00AF4317">
                  <w:pPr>
                    <w:rPr>
                      <w:rFonts w:asciiTheme="majorHAnsi" w:hAnsiTheme="majorHAnsi"/>
                      <w:bCs/>
                      <w:sz w:val="24"/>
                    </w:rPr>
                  </w:pPr>
                </w:p>
                <w:p w:rsidR="00AF4317" w:rsidRPr="00AF4317" w:rsidRDefault="00AF4317">
                  <w:pPr>
                    <w:rPr>
                      <w:rFonts w:asciiTheme="majorHAnsi" w:hAnsiTheme="majorHAnsi"/>
                      <w:b/>
                      <w:sz w:val="24"/>
                    </w:rPr>
                  </w:pPr>
                </w:p>
              </w:txbxContent>
            </v:textbox>
            <w10:wrap type="tight" anchorx="margin" anchory="page"/>
          </v:shape>
        </w:pict>
      </w:r>
      <w:r w:rsidR="006E4536" w:rsidRPr="006E4536">
        <w:rPr>
          <w:rFonts w:asciiTheme="majorHAnsi" w:hAnsiTheme="majorHAnsi" w:cs="Arial"/>
          <w:sz w:val="40"/>
        </w:rPr>
        <w:t>Calvaire croisement rue Verte – route de Rosenwiller</w:t>
      </w:r>
    </w:p>
    <w:p w:rsidR="00946F16" w:rsidRDefault="00946F16">
      <w:pPr>
        <w:ind w:left="708" w:firstLine="708"/>
        <w:rPr>
          <w:rFonts w:asciiTheme="majorHAnsi" w:hAnsiTheme="majorHAnsi" w:cs="Arial"/>
          <w:sz w:val="48"/>
        </w:rPr>
      </w:pPr>
    </w:p>
    <w:p w:rsidR="00946F16" w:rsidRDefault="00946F16">
      <w:pPr>
        <w:ind w:left="708" w:firstLine="708"/>
        <w:rPr>
          <w:rFonts w:asciiTheme="majorHAnsi" w:hAnsiTheme="majorHAnsi" w:cs="Arial"/>
          <w:sz w:val="48"/>
        </w:rPr>
      </w:pPr>
    </w:p>
    <w:p w:rsidR="00946F16" w:rsidRDefault="00946F16">
      <w:pPr>
        <w:ind w:left="708" w:firstLine="708"/>
        <w:rPr>
          <w:rFonts w:asciiTheme="majorHAnsi" w:hAnsiTheme="majorHAnsi" w:cs="Arial"/>
          <w:sz w:val="48"/>
        </w:rPr>
      </w:pPr>
    </w:p>
    <w:p w:rsidR="00946F16" w:rsidRDefault="00946F16">
      <w:pPr>
        <w:ind w:left="708" w:firstLine="708"/>
        <w:rPr>
          <w:rFonts w:asciiTheme="majorHAnsi" w:hAnsiTheme="majorHAnsi" w:cs="Arial"/>
          <w:sz w:val="48"/>
        </w:rPr>
      </w:pPr>
    </w:p>
    <w:p w:rsidR="00946F16" w:rsidRDefault="00946F16">
      <w:pPr>
        <w:ind w:left="708" w:firstLine="708"/>
        <w:rPr>
          <w:rFonts w:asciiTheme="majorHAnsi" w:hAnsiTheme="majorHAnsi" w:cs="Arial"/>
          <w:sz w:val="48"/>
        </w:rPr>
      </w:pPr>
    </w:p>
    <w:p w:rsidR="00946F16" w:rsidRDefault="00946F16">
      <w:pPr>
        <w:ind w:left="708" w:firstLine="708"/>
        <w:rPr>
          <w:rFonts w:asciiTheme="majorHAnsi" w:hAnsiTheme="majorHAnsi" w:cs="Arial"/>
          <w:sz w:val="48"/>
        </w:rPr>
      </w:pPr>
    </w:p>
    <w:p w:rsidR="00946F16" w:rsidRDefault="00946F16">
      <w:pPr>
        <w:ind w:left="708" w:firstLine="708"/>
        <w:rPr>
          <w:rFonts w:asciiTheme="majorHAnsi" w:hAnsiTheme="majorHAnsi" w:cs="Arial"/>
          <w:sz w:val="48"/>
        </w:rPr>
      </w:pPr>
    </w:p>
    <w:p w:rsidR="00946F16" w:rsidRDefault="00946F16">
      <w:pPr>
        <w:ind w:left="708" w:firstLine="708"/>
        <w:rPr>
          <w:rFonts w:asciiTheme="majorHAnsi" w:hAnsiTheme="majorHAnsi" w:cs="Arial"/>
          <w:sz w:val="48"/>
        </w:rPr>
      </w:pPr>
    </w:p>
    <w:p w:rsidR="00946F16" w:rsidRDefault="00946F16">
      <w:pPr>
        <w:ind w:left="708" w:firstLine="708"/>
        <w:rPr>
          <w:rFonts w:asciiTheme="majorHAnsi" w:hAnsiTheme="majorHAnsi" w:cs="Arial"/>
          <w:sz w:val="48"/>
        </w:rPr>
      </w:pPr>
    </w:p>
    <w:p w:rsidR="00946F16" w:rsidRDefault="00946F16" w:rsidP="00111460">
      <w:pPr>
        <w:rPr>
          <w:rFonts w:asciiTheme="majorHAnsi" w:hAnsiTheme="majorHAnsi" w:cs="Arial"/>
          <w:sz w:val="48"/>
        </w:rPr>
      </w:pPr>
    </w:p>
    <w:p w:rsidR="00884300" w:rsidRDefault="006E1C74" w:rsidP="00884300">
      <w:pPr>
        <w:rPr>
          <w:rFonts w:asciiTheme="majorHAnsi" w:hAnsiTheme="majorHAnsi" w:cs="Arial"/>
          <w:sz w:val="40"/>
        </w:rPr>
      </w:pPr>
      <w:r>
        <w:rPr>
          <w:rFonts w:asciiTheme="majorHAnsi" w:hAnsiTheme="majorHAnsi" w:cs="Arial"/>
          <w:noProof/>
          <w:sz w:val="40"/>
        </w:rPr>
        <w:lastRenderedPageBreak/>
        <mc:AlternateContent>
          <mc:Choice Requires="wps">
            <w:drawing>
              <wp:anchor distT="45720" distB="45720" distL="114300" distR="114300" simplePos="0" relativeHeight="251664384" behindDoc="0" locked="0" layoutInCell="1" allowOverlap="1">
                <wp:simplePos x="0" y="0"/>
                <wp:positionH relativeFrom="margin">
                  <wp:posOffset>0</wp:posOffset>
                </wp:positionH>
                <wp:positionV relativeFrom="paragraph">
                  <wp:posOffset>15930</wp:posOffset>
                </wp:positionV>
                <wp:extent cx="4277360" cy="9305925"/>
                <wp:effectExtent l="0" t="0" r="8890" b="9525"/>
                <wp:wrapSquare wrapText="bothSides"/>
                <wp:docPr id="13" name="Zone de texte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77360" cy="9305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84300" w:rsidRPr="00AF4317" w:rsidRDefault="00AF4317" w:rsidP="00884300">
                            <w:pPr>
                              <w:rPr>
                                <w:rFonts w:asciiTheme="majorHAnsi" w:hAnsiTheme="majorHAnsi"/>
                                <w:b/>
                                <w:sz w:val="36"/>
                              </w:rPr>
                            </w:pPr>
                            <w:r w:rsidRPr="008921EC">
                              <w:rPr>
                                <w:rFonts w:asciiTheme="majorHAnsi" w:hAnsiTheme="majorHAnsi"/>
                                <w:b/>
                                <w:sz w:val="36"/>
                              </w:rPr>
                              <w:t>Description</w:t>
                            </w:r>
                          </w:p>
                          <w:p w:rsidR="00651206" w:rsidRDefault="00AF4317" w:rsidP="00884300">
                            <w:pPr>
                              <w:rPr>
                                <w:rFonts w:asciiTheme="majorHAnsi" w:hAnsiTheme="majorHAnsi"/>
                                <w:sz w:val="24"/>
                              </w:rPr>
                            </w:pPr>
                            <w:r>
                              <w:rPr>
                                <w:rFonts w:asciiTheme="majorHAnsi" w:hAnsiTheme="majorHAnsi"/>
                                <w:b/>
                                <w:sz w:val="28"/>
                              </w:rPr>
                              <w:t>Matériaux du gros-œuvre</w:t>
                            </w:r>
                            <w:r w:rsidR="00884300" w:rsidRPr="008921EC">
                              <w:rPr>
                                <w:rFonts w:asciiTheme="majorHAnsi" w:hAnsiTheme="majorHAnsi"/>
                                <w:b/>
                                <w:sz w:val="28"/>
                              </w:rPr>
                              <w:t> :</w:t>
                            </w:r>
                            <w:r w:rsidR="00884300" w:rsidRPr="008921EC">
                              <w:rPr>
                                <w:rFonts w:asciiTheme="majorHAnsi" w:hAnsiTheme="majorHAnsi"/>
                                <w:sz w:val="24"/>
                              </w:rPr>
                              <w:t xml:space="preserve"> </w:t>
                            </w:r>
                          </w:p>
                          <w:p w:rsidR="00D76D82" w:rsidRPr="008921EC" w:rsidRDefault="006E4536" w:rsidP="00884300">
                            <w:pPr>
                              <w:rPr>
                                <w:rFonts w:asciiTheme="majorHAnsi" w:hAnsiTheme="majorHAnsi"/>
                                <w:sz w:val="24"/>
                              </w:rPr>
                            </w:pPr>
                            <w:r>
                              <w:rPr>
                                <w:rFonts w:asciiTheme="majorHAnsi" w:hAnsiTheme="majorHAnsi"/>
                                <w:sz w:val="24"/>
                              </w:rPr>
                              <w:t>Grès</w:t>
                            </w:r>
                          </w:p>
                          <w:p w:rsidR="00651206" w:rsidRDefault="00AF4317" w:rsidP="00884300">
                            <w:pPr>
                              <w:rPr>
                                <w:rFonts w:asciiTheme="majorHAnsi" w:hAnsiTheme="majorHAnsi"/>
                                <w:sz w:val="24"/>
                              </w:rPr>
                            </w:pPr>
                            <w:r>
                              <w:rPr>
                                <w:rFonts w:asciiTheme="majorHAnsi" w:hAnsiTheme="majorHAnsi"/>
                                <w:b/>
                                <w:sz w:val="28"/>
                              </w:rPr>
                              <w:t>Matériaux de la couverture</w:t>
                            </w:r>
                            <w:r w:rsidR="00884300" w:rsidRPr="008921EC">
                              <w:rPr>
                                <w:rFonts w:asciiTheme="majorHAnsi" w:hAnsiTheme="majorHAnsi"/>
                                <w:b/>
                                <w:sz w:val="28"/>
                              </w:rPr>
                              <w:t> :</w:t>
                            </w:r>
                            <w:r w:rsidR="00884300" w:rsidRPr="008921EC">
                              <w:rPr>
                                <w:rFonts w:asciiTheme="majorHAnsi" w:hAnsiTheme="majorHAnsi"/>
                                <w:sz w:val="24"/>
                              </w:rPr>
                              <w:t xml:space="preserve"> </w:t>
                            </w:r>
                          </w:p>
                          <w:p w:rsidR="00AF4317" w:rsidRDefault="00AF4317" w:rsidP="00884300">
                            <w:pPr>
                              <w:rPr>
                                <w:rFonts w:asciiTheme="majorHAnsi" w:hAnsiTheme="majorHAnsi"/>
                                <w:sz w:val="24"/>
                              </w:rPr>
                            </w:pPr>
                          </w:p>
                          <w:p w:rsidR="00AF4317" w:rsidRDefault="00AF4317" w:rsidP="00AF4317">
                            <w:pPr>
                              <w:rPr>
                                <w:rFonts w:asciiTheme="majorHAnsi" w:hAnsiTheme="majorHAnsi"/>
                                <w:sz w:val="24"/>
                              </w:rPr>
                            </w:pPr>
                            <w:r>
                              <w:rPr>
                                <w:rFonts w:asciiTheme="majorHAnsi" w:hAnsiTheme="majorHAnsi"/>
                                <w:b/>
                                <w:sz w:val="28"/>
                              </w:rPr>
                              <w:t xml:space="preserve">Description de </w:t>
                            </w:r>
                            <w:r w:rsidRPr="008921EC">
                              <w:rPr>
                                <w:rFonts w:asciiTheme="majorHAnsi" w:hAnsiTheme="majorHAnsi"/>
                                <w:b/>
                                <w:sz w:val="28"/>
                              </w:rPr>
                              <w:t>l’édifice</w:t>
                            </w:r>
                            <w:r>
                              <w:rPr>
                                <w:rFonts w:asciiTheme="majorHAnsi" w:hAnsiTheme="majorHAnsi"/>
                                <w:b/>
                                <w:sz w:val="28"/>
                              </w:rPr>
                              <w:t xml:space="preserve"> </w:t>
                            </w:r>
                            <w:r w:rsidRPr="008921EC">
                              <w:rPr>
                                <w:rFonts w:asciiTheme="majorHAnsi" w:hAnsiTheme="majorHAnsi"/>
                                <w:b/>
                                <w:sz w:val="28"/>
                              </w:rPr>
                              <w:t>:</w:t>
                            </w:r>
                            <w:r w:rsidRPr="008921EC">
                              <w:rPr>
                                <w:rFonts w:asciiTheme="majorHAnsi" w:hAnsiTheme="majorHAnsi"/>
                                <w:sz w:val="24"/>
                              </w:rPr>
                              <w:t xml:space="preserve"> </w:t>
                            </w:r>
                          </w:p>
                          <w:p w:rsidR="00925DE6" w:rsidRDefault="00925DE6" w:rsidP="00925DE6">
                            <w:pPr>
                              <w:jc w:val="both"/>
                              <w:rPr>
                                <w:rFonts w:asciiTheme="majorHAnsi" w:hAnsiTheme="majorHAnsi"/>
                                <w:sz w:val="24"/>
                              </w:rPr>
                            </w:pPr>
                            <w:r>
                              <w:rPr>
                                <w:rFonts w:asciiTheme="majorHAnsi" w:hAnsiTheme="majorHAnsi"/>
                                <w:sz w:val="24"/>
                              </w:rPr>
                              <w:t>Christ sur la croix surmontant un crâne symbole du Golgotha. Des objets, symboles de la Passion se retrouve sur la base (échelle, tenaille, fouet, gourdin, le suaire, colonne de flagellation, épée, masse, lance). Texte présent au bas du socle.</w:t>
                            </w:r>
                          </w:p>
                          <w:p w:rsidR="00AF4317" w:rsidRPr="008921EC" w:rsidRDefault="00AF4317" w:rsidP="00884300">
                            <w:pPr>
                              <w:rPr>
                                <w:rFonts w:asciiTheme="majorHAnsi" w:hAnsiTheme="majorHAnsi"/>
                                <w:sz w:val="24"/>
                              </w:rPr>
                            </w:pPr>
                          </w:p>
                          <w:p w:rsidR="00884300" w:rsidRPr="008921EC" w:rsidRDefault="00884300" w:rsidP="00884300">
                            <w:pPr>
                              <w:rPr>
                                <w:rFonts w:asciiTheme="majorHAnsi" w:hAnsiTheme="majorHAnsi"/>
                                <w:b/>
                                <w:sz w:val="36"/>
                              </w:rPr>
                            </w:pPr>
                            <w:r w:rsidRPr="008921EC">
                              <w:rPr>
                                <w:rFonts w:asciiTheme="majorHAnsi" w:hAnsiTheme="majorHAnsi"/>
                                <w:b/>
                                <w:sz w:val="36"/>
                              </w:rPr>
                              <w:t>Statut juridique et protection</w:t>
                            </w:r>
                          </w:p>
                          <w:p w:rsidR="00884300" w:rsidRPr="008921EC" w:rsidRDefault="00884300" w:rsidP="00884300">
                            <w:pPr>
                              <w:rPr>
                                <w:rFonts w:asciiTheme="majorHAnsi" w:hAnsiTheme="majorHAnsi"/>
                                <w:sz w:val="24"/>
                              </w:rPr>
                            </w:pPr>
                            <w:r w:rsidRPr="008921EC">
                              <w:rPr>
                                <w:rFonts w:asciiTheme="majorHAnsi" w:hAnsiTheme="majorHAnsi"/>
                                <w:b/>
                                <w:sz w:val="28"/>
                              </w:rPr>
                              <w:t xml:space="preserve">Statut juridique du propriétaire : </w:t>
                            </w:r>
                            <w:r w:rsidRPr="008921EC">
                              <w:rPr>
                                <w:rFonts w:asciiTheme="majorHAnsi" w:hAnsiTheme="majorHAnsi"/>
                                <w:bCs/>
                                <w:sz w:val="24"/>
                                <w:szCs w:val="18"/>
                              </w:rPr>
                              <w:t>propriété publique</w:t>
                            </w:r>
                          </w:p>
                          <w:p w:rsidR="00884300" w:rsidRPr="008921EC" w:rsidRDefault="00884300" w:rsidP="00884300">
                            <w:pPr>
                              <w:rPr>
                                <w:rFonts w:asciiTheme="majorHAnsi" w:hAnsiTheme="majorHAnsi"/>
                                <w:b/>
                                <w:sz w:val="28"/>
                              </w:rPr>
                            </w:pPr>
                          </w:p>
                          <w:p w:rsidR="00884300" w:rsidRDefault="0005546F" w:rsidP="00884300">
                            <w:pPr>
                              <w:rPr>
                                <w:rFonts w:asciiTheme="majorHAnsi" w:hAnsiTheme="majorHAnsi"/>
                                <w:b/>
                                <w:sz w:val="28"/>
                              </w:rPr>
                            </w:pPr>
                            <w:r>
                              <w:rPr>
                                <w:rFonts w:asciiTheme="majorHAnsi" w:hAnsiTheme="majorHAnsi"/>
                                <w:b/>
                                <w:sz w:val="28"/>
                              </w:rPr>
                              <w:t>Précision sur la protection de l’édifice ou de la partie</w:t>
                            </w:r>
                            <w:r w:rsidR="00884300" w:rsidRPr="008921EC">
                              <w:rPr>
                                <w:rFonts w:asciiTheme="majorHAnsi" w:hAnsiTheme="majorHAnsi"/>
                                <w:b/>
                                <w:sz w:val="28"/>
                              </w:rPr>
                              <w:t xml:space="preserve"> : </w:t>
                            </w:r>
                          </w:p>
                          <w:p w:rsidR="0005546F" w:rsidRDefault="0005546F" w:rsidP="00884300">
                            <w:pPr>
                              <w:rPr>
                                <w:rFonts w:asciiTheme="majorHAnsi" w:hAnsiTheme="majorHAnsi"/>
                                <w:bCs/>
                                <w:sz w:val="24"/>
                                <w:szCs w:val="18"/>
                              </w:rPr>
                            </w:pPr>
                          </w:p>
                          <w:p w:rsidR="0005546F" w:rsidRDefault="0005546F" w:rsidP="00884300">
                            <w:pPr>
                              <w:rPr>
                                <w:rFonts w:asciiTheme="majorHAnsi" w:hAnsiTheme="majorHAnsi"/>
                                <w:b/>
                                <w:sz w:val="28"/>
                              </w:rPr>
                            </w:pPr>
                          </w:p>
                          <w:p w:rsidR="0005546F" w:rsidRPr="008921EC" w:rsidRDefault="0005546F" w:rsidP="00884300">
                            <w:pPr>
                              <w:rPr>
                                <w:rFonts w:asciiTheme="majorHAnsi" w:hAnsiTheme="majorHAnsi"/>
                                <w:b/>
                                <w:sz w:val="28"/>
                              </w:rPr>
                            </w:pPr>
                            <w:r>
                              <w:rPr>
                                <w:rFonts w:asciiTheme="majorHAnsi" w:hAnsiTheme="majorHAnsi"/>
                                <w:b/>
                                <w:sz w:val="28"/>
                              </w:rPr>
                              <w:t>Intérêt de l’édifice</w:t>
                            </w:r>
                            <w:r w:rsidRPr="008921EC">
                              <w:rPr>
                                <w:rFonts w:asciiTheme="majorHAnsi" w:hAnsiTheme="majorHAnsi"/>
                                <w:b/>
                                <w:sz w:val="28"/>
                              </w:rPr>
                              <w:t>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Zone de texte 13" o:spid="_x0000_s1026" type="#_x0000_t202" style="position:absolute;margin-left:0;margin-top:1.25pt;width:336.8pt;height:732.75pt;z-index:251664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" stroked="f">
                <v:textbox>
                  <w:txbxContent>
                    <w:p w:rsidR="00884300" w:rsidRPr="00AF4317" w:rsidRDefault="00AF4317" w:rsidP="00884300">
                      <w:pPr>
                        <w:rPr>
                          <w:rFonts w:asciiTheme="majorHAnsi" w:hAnsiTheme="majorHAnsi"/>
                          <w:b/>
                          <w:sz w:val="36"/>
                        </w:rPr>
                      </w:pPr>
                      <w:r w:rsidRPr="008921EC">
                        <w:rPr>
                          <w:rFonts w:asciiTheme="majorHAnsi" w:hAnsiTheme="majorHAnsi"/>
                          <w:b/>
                          <w:sz w:val="36"/>
                        </w:rPr>
                        <w:t>Description</w:t>
                      </w:r>
                    </w:p>
                    <w:p w:rsidR="00651206" w:rsidRDefault="00AF4317" w:rsidP="00884300">
                      <w:pPr>
                        <w:rPr>
                          <w:rFonts w:asciiTheme="majorHAnsi" w:hAnsiTheme="majorHAnsi"/>
                          <w:sz w:val="24"/>
                        </w:rPr>
                      </w:pPr>
                      <w:r>
                        <w:rPr>
                          <w:rFonts w:asciiTheme="majorHAnsi" w:hAnsiTheme="majorHAnsi"/>
                          <w:b/>
                          <w:sz w:val="28"/>
                        </w:rPr>
                        <w:t>Matériaux du gros-œuvre</w:t>
                      </w:r>
                      <w:r w:rsidR="00884300" w:rsidRPr="008921EC">
                        <w:rPr>
                          <w:rFonts w:asciiTheme="majorHAnsi" w:hAnsiTheme="majorHAnsi"/>
                          <w:b/>
                          <w:sz w:val="28"/>
                        </w:rPr>
                        <w:t> :</w:t>
                      </w:r>
                      <w:r w:rsidR="00884300" w:rsidRPr="008921EC">
                        <w:rPr>
                          <w:rFonts w:asciiTheme="majorHAnsi" w:hAnsiTheme="majorHAnsi"/>
                          <w:sz w:val="24"/>
                        </w:rPr>
                        <w:t xml:space="preserve"> </w:t>
                      </w:r>
                    </w:p>
                    <w:p w:rsidR="00D76D82" w:rsidRPr="008921EC" w:rsidRDefault="006E4536" w:rsidP="00884300">
                      <w:pPr>
                        <w:rPr>
                          <w:rFonts w:asciiTheme="majorHAnsi" w:hAnsiTheme="majorHAnsi"/>
                          <w:sz w:val="24"/>
                        </w:rPr>
                      </w:pPr>
                      <w:r>
                        <w:rPr>
                          <w:rFonts w:asciiTheme="majorHAnsi" w:hAnsiTheme="majorHAnsi"/>
                          <w:sz w:val="24"/>
                        </w:rPr>
                        <w:t>Grès</w:t>
                      </w:r>
                    </w:p>
                    <w:p w:rsidR="00651206" w:rsidRDefault="00AF4317" w:rsidP="00884300">
                      <w:pPr>
                        <w:rPr>
                          <w:rFonts w:asciiTheme="majorHAnsi" w:hAnsiTheme="majorHAnsi"/>
                          <w:sz w:val="24"/>
                        </w:rPr>
                      </w:pPr>
                      <w:r>
                        <w:rPr>
                          <w:rFonts w:asciiTheme="majorHAnsi" w:hAnsiTheme="majorHAnsi"/>
                          <w:b/>
                          <w:sz w:val="28"/>
                        </w:rPr>
                        <w:t>Matériaux de la couverture</w:t>
                      </w:r>
                      <w:r w:rsidR="00884300" w:rsidRPr="008921EC">
                        <w:rPr>
                          <w:rFonts w:asciiTheme="majorHAnsi" w:hAnsiTheme="majorHAnsi"/>
                          <w:b/>
                          <w:sz w:val="28"/>
                        </w:rPr>
                        <w:t> :</w:t>
                      </w:r>
                      <w:r w:rsidR="00884300" w:rsidRPr="008921EC">
                        <w:rPr>
                          <w:rFonts w:asciiTheme="majorHAnsi" w:hAnsiTheme="majorHAnsi"/>
                          <w:sz w:val="24"/>
                        </w:rPr>
                        <w:t xml:space="preserve"> </w:t>
                      </w:r>
                    </w:p>
                    <w:p w:rsidR="00AF4317" w:rsidRDefault="00AF4317" w:rsidP="00884300">
                      <w:pPr>
                        <w:rPr>
                          <w:rFonts w:asciiTheme="majorHAnsi" w:hAnsiTheme="majorHAnsi"/>
                          <w:sz w:val="24"/>
                        </w:rPr>
                      </w:pPr>
                    </w:p>
                    <w:p w:rsidR="00AF4317" w:rsidRDefault="00AF4317" w:rsidP="00AF4317">
                      <w:pPr>
                        <w:rPr>
                          <w:rFonts w:asciiTheme="majorHAnsi" w:hAnsiTheme="majorHAnsi"/>
                          <w:sz w:val="24"/>
                        </w:rPr>
                      </w:pPr>
                      <w:r>
                        <w:rPr>
                          <w:rFonts w:asciiTheme="majorHAnsi" w:hAnsiTheme="majorHAnsi"/>
                          <w:b/>
                          <w:sz w:val="28"/>
                        </w:rPr>
                        <w:t xml:space="preserve">Description de </w:t>
                      </w:r>
                      <w:r w:rsidRPr="008921EC">
                        <w:rPr>
                          <w:rFonts w:asciiTheme="majorHAnsi" w:hAnsiTheme="majorHAnsi"/>
                          <w:b/>
                          <w:sz w:val="28"/>
                        </w:rPr>
                        <w:t>l’édifice</w:t>
                      </w:r>
                      <w:r>
                        <w:rPr>
                          <w:rFonts w:asciiTheme="majorHAnsi" w:hAnsiTheme="majorHAnsi"/>
                          <w:b/>
                          <w:sz w:val="28"/>
                        </w:rPr>
                        <w:t xml:space="preserve"> </w:t>
                      </w:r>
                      <w:r w:rsidRPr="008921EC">
                        <w:rPr>
                          <w:rFonts w:asciiTheme="majorHAnsi" w:hAnsiTheme="majorHAnsi"/>
                          <w:b/>
                          <w:sz w:val="28"/>
                        </w:rPr>
                        <w:t>:</w:t>
                      </w:r>
                      <w:r w:rsidRPr="008921EC">
                        <w:rPr>
                          <w:rFonts w:asciiTheme="majorHAnsi" w:hAnsiTheme="majorHAnsi"/>
                          <w:sz w:val="24"/>
                        </w:rPr>
                        <w:t xml:space="preserve"> </w:t>
                      </w:r>
                    </w:p>
                    <w:p w:rsidR="00925DE6" w:rsidRDefault="00925DE6" w:rsidP="00925DE6">
                      <w:pPr>
                        <w:jc w:val="both"/>
                        <w:rPr>
                          <w:rFonts w:asciiTheme="majorHAnsi" w:hAnsiTheme="majorHAnsi"/>
                          <w:sz w:val="24"/>
                        </w:rPr>
                      </w:pPr>
                      <w:r>
                        <w:rPr>
                          <w:rFonts w:asciiTheme="majorHAnsi" w:hAnsiTheme="majorHAnsi"/>
                          <w:sz w:val="24"/>
                        </w:rPr>
                        <w:t>Christ sur la croix surmontant un crâne symbole du Golgotha. Des objets, symboles de la Passion se retrouve sur la base (échelle, tenaille, fouet, gourdin, le suaire</w:t>
                      </w:r>
                      <w:r>
                        <w:rPr>
                          <w:rFonts w:asciiTheme="majorHAnsi" w:hAnsiTheme="majorHAnsi"/>
                          <w:sz w:val="24"/>
                        </w:rPr>
                        <w:t>, colonne de flagellation, épée, masse, lance</w:t>
                      </w:r>
                      <w:r>
                        <w:rPr>
                          <w:rFonts w:asciiTheme="majorHAnsi" w:hAnsiTheme="majorHAnsi"/>
                          <w:sz w:val="24"/>
                        </w:rPr>
                        <w:t>). Texte présent au bas du socle.</w:t>
                      </w:r>
                    </w:p>
                    <w:p w:rsidR="00AF4317" w:rsidRPr="008921EC" w:rsidRDefault="00AF4317" w:rsidP="00884300">
                      <w:pPr>
                        <w:rPr>
                          <w:rFonts w:asciiTheme="majorHAnsi" w:hAnsiTheme="majorHAnsi"/>
                          <w:sz w:val="24"/>
                        </w:rPr>
                      </w:pPr>
                    </w:p>
                    <w:p w:rsidR="00884300" w:rsidRPr="008921EC" w:rsidRDefault="00884300" w:rsidP="00884300">
                      <w:pPr>
                        <w:rPr>
                          <w:rFonts w:asciiTheme="majorHAnsi" w:hAnsiTheme="majorHAnsi"/>
                          <w:b/>
                          <w:sz w:val="36"/>
                        </w:rPr>
                      </w:pPr>
                      <w:r w:rsidRPr="008921EC">
                        <w:rPr>
                          <w:rFonts w:asciiTheme="majorHAnsi" w:hAnsiTheme="majorHAnsi"/>
                          <w:b/>
                          <w:sz w:val="36"/>
                        </w:rPr>
                        <w:t>Statut juridique et protection</w:t>
                      </w:r>
                    </w:p>
                    <w:p w:rsidR="00884300" w:rsidRPr="008921EC" w:rsidRDefault="00884300" w:rsidP="00884300">
                      <w:pPr>
                        <w:rPr>
                          <w:rFonts w:asciiTheme="majorHAnsi" w:hAnsiTheme="majorHAnsi"/>
                          <w:sz w:val="24"/>
                        </w:rPr>
                      </w:pPr>
                      <w:r w:rsidRPr="008921EC">
                        <w:rPr>
                          <w:rFonts w:asciiTheme="majorHAnsi" w:hAnsiTheme="majorHAnsi"/>
                          <w:b/>
                          <w:sz w:val="28"/>
                        </w:rPr>
                        <w:t xml:space="preserve">Statut juridique du propriétaire : </w:t>
                      </w:r>
                      <w:r w:rsidRPr="008921EC">
                        <w:rPr>
                          <w:rFonts w:asciiTheme="majorHAnsi" w:hAnsiTheme="majorHAnsi"/>
                          <w:bCs/>
                          <w:sz w:val="24"/>
                          <w:szCs w:val="18"/>
                        </w:rPr>
                        <w:t>propriété publique</w:t>
                      </w:r>
                    </w:p>
                    <w:p w:rsidR="00884300" w:rsidRPr="008921EC" w:rsidRDefault="00884300" w:rsidP="00884300">
                      <w:pPr>
                        <w:rPr>
                          <w:rFonts w:asciiTheme="majorHAnsi" w:hAnsiTheme="majorHAnsi"/>
                          <w:b/>
                          <w:sz w:val="28"/>
                        </w:rPr>
                      </w:pPr>
                    </w:p>
                    <w:p w:rsidR="00884300" w:rsidRDefault="0005546F" w:rsidP="00884300">
                      <w:pPr>
                        <w:rPr>
                          <w:rFonts w:asciiTheme="majorHAnsi" w:hAnsiTheme="majorHAnsi"/>
                          <w:b/>
                          <w:sz w:val="28"/>
                        </w:rPr>
                      </w:pPr>
                      <w:r>
                        <w:rPr>
                          <w:rFonts w:asciiTheme="majorHAnsi" w:hAnsiTheme="majorHAnsi"/>
                          <w:b/>
                          <w:sz w:val="28"/>
                        </w:rPr>
                        <w:t>Précision sur la protection de l’édifice ou de la partie</w:t>
                      </w:r>
                      <w:r w:rsidR="00884300" w:rsidRPr="008921EC">
                        <w:rPr>
                          <w:rFonts w:asciiTheme="majorHAnsi" w:hAnsiTheme="majorHAnsi"/>
                          <w:b/>
                          <w:sz w:val="28"/>
                        </w:rPr>
                        <w:t xml:space="preserve"> : </w:t>
                      </w:r>
                    </w:p>
                    <w:p w:rsidR="0005546F" w:rsidRDefault="0005546F" w:rsidP="00884300">
                      <w:pPr>
                        <w:rPr>
                          <w:rFonts w:asciiTheme="majorHAnsi" w:hAnsiTheme="majorHAnsi"/>
                          <w:bCs/>
                          <w:sz w:val="24"/>
                          <w:szCs w:val="18"/>
                        </w:rPr>
                      </w:pPr>
                    </w:p>
                    <w:p w:rsidR="0005546F" w:rsidRDefault="0005546F" w:rsidP="00884300">
                      <w:pPr>
                        <w:rPr>
                          <w:rFonts w:asciiTheme="majorHAnsi" w:hAnsiTheme="majorHAnsi"/>
                          <w:b/>
                          <w:sz w:val="28"/>
                        </w:rPr>
                      </w:pPr>
                      <w:bookmarkStart w:id="1" w:name="_GoBack"/>
                      <w:bookmarkEnd w:id="1"/>
                    </w:p>
                    <w:p w:rsidR="0005546F" w:rsidRPr="008921EC" w:rsidRDefault="0005546F" w:rsidP="00884300">
                      <w:pPr>
                        <w:rPr>
                          <w:rFonts w:asciiTheme="majorHAnsi" w:hAnsiTheme="majorHAnsi"/>
                          <w:b/>
                          <w:sz w:val="28"/>
                        </w:rPr>
                      </w:pPr>
                      <w:r>
                        <w:rPr>
                          <w:rFonts w:asciiTheme="majorHAnsi" w:hAnsiTheme="majorHAnsi"/>
                          <w:b/>
                          <w:sz w:val="28"/>
                        </w:rPr>
                        <w:t>Intérêt de l’édifice</w:t>
                      </w:r>
                      <w:r w:rsidRPr="008921EC">
                        <w:rPr>
                          <w:rFonts w:asciiTheme="majorHAnsi" w:hAnsiTheme="majorHAnsi"/>
                          <w:b/>
                          <w:sz w:val="28"/>
                        </w:rPr>
                        <w:t> :</w:t>
                      </w:r>
                    </w:p>
                  </w:txbxContent>
                </v:textbox>
                <w10:wrap type="square" anchorx="margin"/>
              </v:shape>
            </w:pict>
          </mc:Fallback>
        </mc:AlternateContent>
      </w:r>
    </w:p>
    <w:p w:rsidR="00884300" w:rsidRDefault="00884300" w:rsidP="00884300">
      <w:pPr>
        <w:rPr>
          <w:rFonts w:asciiTheme="majorHAnsi" w:hAnsiTheme="majorHAnsi" w:cs="Arial"/>
          <w:sz w:val="40"/>
        </w:rPr>
      </w:pPr>
    </w:p>
    <w:p w:rsidR="00884300" w:rsidRDefault="00884300"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925DE6" w:rsidP="00884300">
      <w:pPr>
        <w:rPr>
          <w:rFonts w:asciiTheme="majorHAnsi" w:hAnsiTheme="majorHAnsi" w:cs="Arial"/>
          <w:sz w:val="40"/>
        </w:rPr>
      </w:pPr>
      <w:r>
        <w:rPr>
          <w:rFonts w:asciiTheme="majorHAnsi" w:hAnsiTheme="majorHAnsi" w:cs="Arial"/>
          <w:noProof/>
          <w:sz w:val="40"/>
        </w:rPr>
        <mc:AlternateContent>
          <mc:Choice Requires="wps">
            <w:drawing>
              <wp:anchor distT="0" distB="0" distL="114300" distR="114300" simplePos="0" relativeHeight="251665408" behindDoc="0" locked="0" layoutInCell="1" allowOverlap="1">
                <wp:simplePos x="0" y="0"/>
                <wp:positionH relativeFrom="column">
                  <wp:posOffset>2140585</wp:posOffset>
                </wp:positionH>
                <wp:positionV relativeFrom="paragraph">
                  <wp:posOffset>52705</wp:posOffset>
                </wp:positionV>
                <wp:extent cx="325755" cy="325755"/>
                <wp:effectExtent l="19050" t="38100" r="36195" b="36195"/>
                <wp:wrapNone/>
                <wp:docPr id="14" name="Forme libre : form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25755" cy="325755"/>
                        </a:xfrm>
                        <a:custGeom>
                          <a:avLst/>
                          <a:gdLst>
                            <a:gd name="T0" fmla="*/ 0 w 325755"/>
                            <a:gd name="T1" fmla="*/ 124427 h 325755"/>
                            <a:gd name="T2" fmla="*/ 124428 w 325755"/>
                            <a:gd name="T3" fmla="*/ 124428 h 325755"/>
                            <a:gd name="T4" fmla="*/ 162878 w 325755"/>
                            <a:gd name="T5" fmla="*/ 0 h 325755"/>
                            <a:gd name="T6" fmla="*/ 201327 w 325755"/>
                            <a:gd name="T7" fmla="*/ 124428 h 325755"/>
                            <a:gd name="T8" fmla="*/ 325755 w 325755"/>
                            <a:gd name="T9" fmla="*/ 124427 h 325755"/>
                            <a:gd name="T10" fmla="*/ 225090 w 325755"/>
                            <a:gd name="T11" fmla="*/ 201327 h 325755"/>
                            <a:gd name="T12" fmla="*/ 263541 w 325755"/>
                            <a:gd name="T13" fmla="*/ 325754 h 325755"/>
                            <a:gd name="T14" fmla="*/ 162878 w 325755"/>
                            <a:gd name="T15" fmla="*/ 248853 h 325755"/>
                            <a:gd name="T16" fmla="*/ 62214 w 325755"/>
                            <a:gd name="T17" fmla="*/ 325754 h 325755"/>
                            <a:gd name="T18" fmla="*/ 100665 w 325755"/>
                            <a:gd name="T19" fmla="*/ 201327 h 325755"/>
                            <a:gd name="T20" fmla="*/ 0 w 325755"/>
                            <a:gd name="T21" fmla="*/ 124427 h 325755"/>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325755" h="325755">
                              <a:moveTo>
                                <a:pt x="0" y="124427"/>
                              </a:moveTo>
                              <a:lnTo>
                                <a:pt x="124428" y="124428"/>
                              </a:lnTo>
                              <a:lnTo>
                                <a:pt x="162878" y="0"/>
                              </a:lnTo>
                              <a:lnTo>
                                <a:pt x="201327" y="124428"/>
                              </a:lnTo>
                              <a:lnTo>
                                <a:pt x="325755" y="124427"/>
                              </a:lnTo>
                              <a:lnTo>
                                <a:pt x="225090" y="201327"/>
                              </a:lnTo>
                              <a:lnTo>
                                <a:pt x="263541" y="325754"/>
                              </a:lnTo>
                              <a:lnTo>
                                <a:pt x="162878" y="248853"/>
                              </a:lnTo>
                              <a:lnTo>
                                <a:pt x="62214" y="325754"/>
                              </a:lnTo>
                              <a:lnTo>
                                <a:pt x="100665" y="201327"/>
                              </a:lnTo>
                              <a:lnTo>
                                <a:pt x="0" y="124427"/>
                              </a:lnTo>
                              <a:close/>
                            </a:path>
                          </a:pathLst>
                        </a:custGeom>
                        <a:solidFill>
                          <a:schemeClr val="tx1"/>
                        </a:solidFill>
                        <a:ln w="12700">
                          <a:solidFill>
                            <a:schemeClr val="tx1">
                              <a:lumMod val="100000"/>
                              <a:lumOff val="0"/>
                            </a:schemeClr>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13CDEBF8" id="Forme libre : forme 14" o:spid="_x0000_s1026" style="position:absolute;margin-left:168.55pt;margin-top:4.15pt;width:25.65pt;height:25.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325755,3257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" path="m,124427r124428,1l162878,r38449,124428l325755,124427,225090,201327r38451,124427l162878,248853,62214,325754,100665,201327,,124427xe" fillcolor="black [3213]" strokecolor="black [3213]" strokeweight="1pt">
                <v:stroke joinstyle="miter"/>
                <v:path arrowok="t" o:connecttype="custom" o:connectlocs="0,124427;124428,124428;162878,0;201327,124428;325755,124427;225090,201327;263541,325754;162878,248853;62214,325754;100665,201327;0,124427" o:connectangles="0,0,0,0,0,0,0,0,0,0,0"/>
              </v:shape>
            </w:pict>
          </mc:Fallback>
        </mc:AlternateContent>
      </w:r>
      <w:r>
        <w:rPr>
          <w:rFonts w:asciiTheme="majorHAnsi" w:hAnsiTheme="majorHAnsi" w:cs="Arial"/>
          <w:noProof/>
          <w:sz w:val="40"/>
        </w:rPr>
        <mc:AlternateContent>
          <mc:Choice Requires="wps">
            <w:drawing>
              <wp:anchor distT="0" distB="0" distL="114300" distR="114300" simplePos="0" relativeHeight="251666432" behindDoc="0" locked="0" layoutInCell="1" allowOverlap="1">
                <wp:simplePos x="0" y="0"/>
                <wp:positionH relativeFrom="column">
                  <wp:posOffset>2575560</wp:posOffset>
                </wp:positionH>
                <wp:positionV relativeFrom="paragraph">
                  <wp:posOffset>62865</wp:posOffset>
                </wp:positionV>
                <wp:extent cx="325755" cy="325755"/>
                <wp:effectExtent l="27940" t="36195" r="27305" b="28575"/>
                <wp:wrapNone/>
                <wp:docPr id="15" name="Forme libre : form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25755" cy="325755"/>
                        </a:xfrm>
                        <a:custGeom>
                          <a:avLst/>
                          <a:gdLst>
                            <a:gd name="T0" fmla="*/ 0 w 325755"/>
                            <a:gd name="T1" fmla="*/ 124427 h 325755"/>
                            <a:gd name="T2" fmla="*/ 124428 w 325755"/>
                            <a:gd name="T3" fmla="*/ 124428 h 325755"/>
                            <a:gd name="T4" fmla="*/ 162878 w 325755"/>
                            <a:gd name="T5" fmla="*/ 0 h 325755"/>
                            <a:gd name="T6" fmla="*/ 201327 w 325755"/>
                            <a:gd name="T7" fmla="*/ 124428 h 325755"/>
                            <a:gd name="T8" fmla="*/ 325755 w 325755"/>
                            <a:gd name="T9" fmla="*/ 124427 h 325755"/>
                            <a:gd name="T10" fmla="*/ 225090 w 325755"/>
                            <a:gd name="T11" fmla="*/ 201327 h 325755"/>
                            <a:gd name="T12" fmla="*/ 263541 w 325755"/>
                            <a:gd name="T13" fmla="*/ 325754 h 325755"/>
                            <a:gd name="T14" fmla="*/ 162878 w 325755"/>
                            <a:gd name="T15" fmla="*/ 248853 h 325755"/>
                            <a:gd name="T16" fmla="*/ 62214 w 325755"/>
                            <a:gd name="T17" fmla="*/ 325754 h 325755"/>
                            <a:gd name="T18" fmla="*/ 100665 w 325755"/>
                            <a:gd name="T19" fmla="*/ 201327 h 325755"/>
                            <a:gd name="T20" fmla="*/ 0 w 325755"/>
                            <a:gd name="T21" fmla="*/ 124427 h 325755"/>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325755" h="325755">
                              <a:moveTo>
                                <a:pt x="0" y="124427"/>
                              </a:moveTo>
                              <a:lnTo>
                                <a:pt x="124428" y="124428"/>
                              </a:lnTo>
                              <a:lnTo>
                                <a:pt x="162878" y="0"/>
                              </a:lnTo>
                              <a:lnTo>
                                <a:pt x="201327" y="124428"/>
                              </a:lnTo>
                              <a:lnTo>
                                <a:pt x="325755" y="124427"/>
                              </a:lnTo>
                              <a:lnTo>
                                <a:pt x="225090" y="201327"/>
                              </a:lnTo>
                              <a:lnTo>
                                <a:pt x="263541" y="325754"/>
                              </a:lnTo>
                              <a:lnTo>
                                <a:pt x="162878" y="248853"/>
                              </a:lnTo>
                              <a:lnTo>
                                <a:pt x="62214" y="325754"/>
                              </a:lnTo>
                              <a:lnTo>
                                <a:pt x="100665" y="201327"/>
                              </a:lnTo>
                              <a:lnTo>
                                <a:pt x="0" y="124427"/>
                              </a:lnTo>
                              <a:close/>
                            </a:path>
                          </a:pathLst>
                        </a:custGeom>
                        <a:solidFill>
                          <a:schemeClr val="bg1">
                            <a:lumMod val="100000"/>
                            <a:lumOff val="0"/>
                          </a:schemeClr>
                        </a:solidFill>
                        <a:ln w="12700">
                          <a:solidFill>
                            <a:schemeClr val="tx1">
                              <a:lumMod val="100000"/>
                              <a:lumOff val="0"/>
                            </a:schemeClr>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778AF182" id="Forme libre : forme 15" o:spid="_x0000_s1026" style="position:absolute;margin-left:202.8pt;margin-top:4.95pt;width:25.65pt;height:25.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325755,3257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" path="m,124427r124428,1l162878,r38449,124428l325755,124427,225090,201327r38451,124427l162878,248853,62214,325754,100665,201327,,124427xe" fillcolor="white [3212]" strokecolor="black [3213]" strokeweight="1pt">
                <v:stroke joinstyle="miter"/>
                <v:path arrowok="t" o:connecttype="custom" o:connectlocs="0,124427;124428,124428;162878,0;201327,124428;325755,124427;225090,201327;263541,325754;162878,248853;62214,325754;100665,201327;0,124427" o:connectangles="0,0,0,0,0,0,0,0,0,0,0"/>
              </v:shape>
            </w:pict>
          </mc:Fallback>
        </mc:AlternateContent>
      </w:r>
      <w:r>
        <w:rPr>
          <w:rFonts w:asciiTheme="majorHAnsi" w:hAnsiTheme="majorHAnsi" w:cs="Arial"/>
          <w:noProof/>
          <w:sz w:val="40"/>
        </w:rPr>
        <mc:AlternateContent>
          <mc:Choice Requires="wps">
            <w:drawing>
              <wp:anchor distT="0" distB="0" distL="114300" distR="114300" simplePos="0" relativeHeight="251667456" behindDoc="0" locked="0" layoutInCell="1" allowOverlap="1">
                <wp:simplePos x="0" y="0"/>
                <wp:positionH relativeFrom="column">
                  <wp:posOffset>3020695</wp:posOffset>
                </wp:positionH>
                <wp:positionV relativeFrom="paragraph">
                  <wp:posOffset>62920</wp:posOffset>
                </wp:positionV>
                <wp:extent cx="325755" cy="325755"/>
                <wp:effectExtent l="25400" t="36195" r="29845" b="28575"/>
                <wp:wrapNone/>
                <wp:docPr id="16" name="Forme libre : form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25755" cy="325755"/>
                        </a:xfrm>
                        <a:custGeom>
                          <a:avLst/>
                          <a:gdLst>
                            <a:gd name="T0" fmla="*/ 0 w 325755"/>
                            <a:gd name="T1" fmla="*/ 124427 h 325755"/>
                            <a:gd name="T2" fmla="*/ 124428 w 325755"/>
                            <a:gd name="T3" fmla="*/ 124428 h 325755"/>
                            <a:gd name="T4" fmla="*/ 162878 w 325755"/>
                            <a:gd name="T5" fmla="*/ 0 h 325755"/>
                            <a:gd name="T6" fmla="*/ 201327 w 325755"/>
                            <a:gd name="T7" fmla="*/ 124428 h 325755"/>
                            <a:gd name="T8" fmla="*/ 325755 w 325755"/>
                            <a:gd name="T9" fmla="*/ 124427 h 325755"/>
                            <a:gd name="T10" fmla="*/ 225090 w 325755"/>
                            <a:gd name="T11" fmla="*/ 201327 h 325755"/>
                            <a:gd name="T12" fmla="*/ 263541 w 325755"/>
                            <a:gd name="T13" fmla="*/ 325754 h 325755"/>
                            <a:gd name="T14" fmla="*/ 162878 w 325755"/>
                            <a:gd name="T15" fmla="*/ 248853 h 325755"/>
                            <a:gd name="T16" fmla="*/ 62214 w 325755"/>
                            <a:gd name="T17" fmla="*/ 325754 h 325755"/>
                            <a:gd name="T18" fmla="*/ 100665 w 325755"/>
                            <a:gd name="T19" fmla="*/ 201327 h 325755"/>
                            <a:gd name="T20" fmla="*/ 0 w 325755"/>
                            <a:gd name="T21" fmla="*/ 124427 h 325755"/>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325755" h="325755">
                              <a:moveTo>
                                <a:pt x="0" y="124427"/>
                              </a:moveTo>
                              <a:lnTo>
                                <a:pt x="124428" y="124428"/>
                              </a:lnTo>
                              <a:lnTo>
                                <a:pt x="162878" y="0"/>
                              </a:lnTo>
                              <a:lnTo>
                                <a:pt x="201327" y="124428"/>
                              </a:lnTo>
                              <a:lnTo>
                                <a:pt x="325755" y="124427"/>
                              </a:lnTo>
                              <a:lnTo>
                                <a:pt x="225090" y="201327"/>
                              </a:lnTo>
                              <a:lnTo>
                                <a:pt x="263541" y="325754"/>
                              </a:lnTo>
                              <a:lnTo>
                                <a:pt x="162878" y="248853"/>
                              </a:lnTo>
                              <a:lnTo>
                                <a:pt x="62214" y="325754"/>
                              </a:lnTo>
                              <a:lnTo>
                                <a:pt x="100665" y="201327"/>
                              </a:lnTo>
                              <a:lnTo>
                                <a:pt x="0" y="124427"/>
                              </a:lnTo>
                              <a:close/>
                            </a:path>
                          </a:pathLst>
                        </a:custGeom>
                        <a:solidFill>
                          <a:schemeClr val="bg1">
                            <a:lumMod val="100000"/>
                            <a:lumOff val="0"/>
                          </a:schemeClr>
                        </a:solidFill>
                        <a:ln w="12700">
                          <a:solidFill>
                            <a:schemeClr val="tx1">
                              <a:lumMod val="100000"/>
                              <a:lumOff val="0"/>
                            </a:schemeClr>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5ED0A81A" id="Forme libre : forme 16" o:spid="_x0000_s1026" style="position:absolute;margin-left:237.85pt;margin-top:4.95pt;width:25.65pt;height:25.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325755,3257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" path="m,124427r124428,1l162878,r38449,124428l325755,124427,225090,201327r38451,124427l162878,248853,62214,325754,100665,201327,,124427xe" fillcolor="white [3212]" strokecolor="black [3213]" strokeweight="1pt">
                <v:stroke joinstyle="miter"/>
                <v:path arrowok="t" o:connecttype="custom" o:connectlocs="0,124427;124428,124428;162878,0;201327,124428;325755,124427;225090,201327;263541,325754;162878,248853;62214,325754;100665,201327;0,124427" o:connectangles="0,0,0,0,0,0,0,0,0,0,0"/>
              </v:shape>
            </w:pict>
          </mc:Fallback>
        </mc:AlternateContent>
      </w: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6E4536" w:rsidP="006E4536">
      <w:pPr>
        <w:jc w:val="center"/>
        <w:rPr>
          <w:rFonts w:asciiTheme="majorHAnsi" w:hAnsiTheme="majorHAnsi" w:cs="Arial"/>
          <w:sz w:val="40"/>
        </w:rPr>
      </w:pPr>
      <w:r>
        <w:rPr>
          <w:rFonts w:asciiTheme="majorHAnsi" w:hAnsiTheme="majorHAnsi" w:cs="Arial"/>
          <w:noProof/>
          <w:sz w:val="40"/>
        </w:rPr>
        <w:drawing>
          <wp:inline distT="0" distB="0" distL="0" distR="0">
            <wp:extent cx="6012262" cy="2922696"/>
            <wp:effectExtent l="20955" t="17145" r="9525" b="952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erimee_IA00075634_05_02.jpg"/>
                    <pic:cNvPicPr/>
                  </pic:nvPicPr>
                  <pic:blipFill>
                    <a:blip r:embed="rId4" cstate="print">
                      <a:extLst>
                        <a:ext uri="{28A0092B-C50C-407E-A947-70E740481C1C}">
                          <a14:useLocalDpi xmlns:a14="http://schemas.microsoft.com/office/drawing/2010/main" val="0"/>
                        </a:ext>
                      </a:extLst>
                    </a:blip>
                    <a:stretch>
                      <a:fillRect/>
                    </a:stretch>
                  </pic:blipFill>
                  <pic:spPr>
                    <a:xfrm rot="5400000">
                      <a:off x="0" y="0"/>
                      <a:ext cx="6020718" cy="2926807"/>
                    </a:xfrm>
                    <a:prstGeom prst="rect">
                      <a:avLst/>
                    </a:prstGeom>
                    <a:ln>
                      <a:solidFill>
                        <a:schemeClr val="tx1"/>
                      </a:solidFill>
                    </a:ln>
                  </pic:spPr>
                </pic:pic>
              </a:graphicData>
            </a:graphic>
          </wp:inline>
        </w:drawing>
      </w:r>
    </w:p>
    <w:p w:rsidR="00884300" w:rsidRDefault="00884300" w:rsidP="00884300">
      <w:pPr>
        <w:rPr>
          <w:rFonts w:asciiTheme="majorHAnsi" w:hAnsiTheme="majorHAnsi" w:cs="Arial"/>
          <w:sz w:val="40"/>
        </w:rPr>
      </w:pPr>
    </w:p>
    <w:sectPr w:rsidR="00884300">
      <w:pgSz w:w="11906" w:h="16838"/>
      <w:pgMar w:top="1418" w:right="720" w:bottom="720" w:left="720"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757F"/>
    <w:rsid w:val="0005546F"/>
    <w:rsid w:val="00086C98"/>
    <w:rsid w:val="00111460"/>
    <w:rsid w:val="00177C50"/>
    <w:rsid w:val="001D757F"/>
    <w:rsid w:val="002C6E4E"/>
    <w:rsid w:val="004755DB"/>
    <w:rsid w:val="004A3E21"/>
    <w:rsid w:val="00533E58"/>
    <w:rsid w:val="00651206"/>
    <w:rsid w:val="00675A41"/>
    <w:rsid w:val="006E1C74"/>
    <w:rsid w:val="006E4536"/>
    <w:rsid w:val="00716984"/>
    <w:rsid w:val="00717049"/>
    <w:rsid w:val="007A587B"/>
    <w:rsid w:val="00884300"/>
    <w:rsid w:val="008921EC"/>
    <w:rsid w:val="00925DE6"/>
    <w:rsid w:val="00946F16"/>
    <w:rsid w:val="00976A86"/>
    <w:rsid w:val="0098555C"/>
    <w:rsid w:val="00AF4317"/>
    <w:rsid w:val="00BB04DC"/>
    <w:rsid w:val="00D76D82"/>
    <w:rsid w:val="00DB2BAB"/>
    <w:rsid w:val="00EA0207"/>
    <w:rsid w:val="00ED3884"/>
    <w:rsid w:val="00ED56A3"/>
    <w:rsid w:val="00F92821"/>
    <w:rsid w:val="00FD46F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9">
      <o:colormru v:ext="edit" colors="#e5eded"/>
      <o:colormenu v:ext="edit" fillcolor="#e5eded"/>
    </o:shapedefaults>
    <o:shapelayout v:ext="edit">
      <o:idmap v:ext="edit" data="1"/>
    </o:shapelayout>
  </w:shapeDefaults>
  <w:decimalSymbol w:val=","/>
  <w:listSeparator w:val=";"/>
  <w14:docId w14:val="44EA717B"/>
  <w15:chartTrackingRefBased/>
  <w15:docId w15:val="{A6AB264E-052E-4787-82A4-48C752CBC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itre1">
    <w:name w:val="heading 1"/>
    <w:basedOn w:val="Normal"/>
    <w:next w:val="Normal"/>
    <w:link w:val="Titre1Car"/>
    <w:uiPriority w:val="9"/>
    <w:qFormat/>
    <w:pPr>
      <w:keepNext/>
      <w:keepLines/>
      <w:spacing w:before="480" w:after="0"/>
      <w:outlineLvl w:val="0"/>
    </w:pPr>
    <w:rPr>
      <w:rFonts w:asciiTheme="majorHAnsi" w:eastAsiaTheme="majorEastAsia" w:hAnsiTheme="majorHAnsi" w:cstheme="majorBidi"/>
      <w:b/>
      <w:color w:val="2F5496" w:themeColor="accent1" w:themeShade="BF"/>
      <w:sz w:val="28"/>
    </w:rPr>
  </w:style>
  <w:style w:type="paragraph" w:styleId="Titre2">
    <w:name w:val="heading 2"/>
    <w:basedOn w:val="Normal"/>
    <w:next w:val="Normal"/>
    <w:link w:val="Titre2Car"/>
    <w:uiPriority w:val="9"/>
    <w:semiHidden/>
    <w:unhideWhenUsed/>
    <w:qFormat/>
    <w:pPr>
      <w:keepNext/>
      <w:keepLines/>
      <w:spacing w:before="200" w:after="0"/>
      <w:outlineLvl w:val="1"/>
    </w:pPr>
    <w:rPr>
      <w:rFonts w:asciiTheme="majorHAnsi" w:eastAsiaTheme="majorEastAsia" w:hAnsiTheme="majorHAnsi" w:cstheme="majorBidi"/>
      <w:b/>
      <w:color w:val="4472C4" w:themeColor="accent1"/>
      <w:sz w:val="26"/>
    </w:rPr>
  </w:style>
  <w:style w:type="paragraph" w:styleId="Titre3">
    <w:name w:val="heading 3"/>
    <w:basedOn w:val="Normal"/>
    <w:next w:val="Normal"/>
    <w:link w:val="Titre3Car"/>
    <w:uiPriority w:val="9"/>
    <w:semiHidden/>
    <w:unhideWhenUsed/>
    <w:qFormat/>
    <w:pPr>
      <w:keepNext/>
      <w:keepLines/>
      <w:spacing w:before="200" w:after="0"/>
      <w:outlineLvl w:val="2"/>
    </w:pPr>
    <w:rPr>
      <w:rFonts w:asciiTheme="majorHAnsi" w:eastAsiaTheme="majorEastAsia" w:hAnsiTheme="majorHAnsi" w:cstheme="majorBidi"/>
      <w:b/>
      <w:color w:val="4472C4" w:themeColor="accent1"/>
    </w:rPr>
  </w:style>
  <w:style w:type="paragraph" w:styleId="Titre4">
    <w:name w:val="heading 4"/>
    <w:basedOn w:val="Normal"/>
    <w:next w:val="Normal"/>
    <w:link w:val="Titre4Car"/>
    <w:uiPriority w:val="9"/>
    <w:semiHidden/>
    <w:unhideWhenUsed/>
    <w:qFormat/>
    <w:pPr>
      <w:keepNext/>
      <w:keepLines/>
      <w:spacing w:before="200" w:after="0"/>
      <w:outlineLvl w:val="3"/>
    </w:pPr>
    <w:rPr>
      <w:rFonts w:asciiTheme="majorHAnsi" w:eastAsiaTheme="majorEastAsia" w:hAnsiTheme="majorHAnsi" w:cstheme="majorBidi"/>
      <w:b/>
      <w:i/>
      <w:color w:val="4472C4" w:themeColor="accent1"/>
    </w:rPr>
  </w:style>
  <w:style w:type="paragraph" w:styleId="Titre5">
    <w:name w:val="heading 5"/>
    <w:basedOn w:val="Normal"/>
    <w:next w:val="Normal"/>
    <w:link w:val="Titre5Car"/>
    <w:uiPriority w:val="9"/>
    <w:semiHidden/>
    <w:unhideWhenUsed/>
    <w:qFormat/>
    <w:pPr>
      <w:keepNext/>
      <w:keepLines/>
      <w:spacing w:before="200" w:after="0"/>
      <w:outlineLvl w:val="4"/>
    </w:pPr>
    <w:rPr>
      <w:rFonts w:asciiTheme="majorHAnsi" w:eastAsiaTheme="majorEastAsia" w:hAnsiTheme="majorHAnsi" w:cstheme="majorBidi"/>
      <w:color w:val="1F3763" w:themeColor="accent1" w:themeShade="7F"/>
    </w:rPr>
  </w:style>
  <w:style w:type="paragraph" w:styleId="Titre6">
    <w:name w:val="heading 6"/>
    <w:basedOn w:val="Normal"/>
    <w:next w:val="Normal"/>
    <w:link w:val="Titre6Car"/>
    <w:uiPriority w:val="9"/>
    <w:semiHidden/>
    <w:unhideWhenUsed/>
    <w:qFormat/>
    <w:pPr>
      <w:keepNext/>
      <w:keepLines/>
      <w:spacing w:before="200" w:after="0"/>
      <w:outlineLvl w:val="5"/>
    </w:pPr>
    <w:rPr>
      <w:rFonts w:asciiTheme="majorHAnsi" w:eastAsiaTheme="majorEastAsia" w:hAnsiTheme="majorHAnsi" w:cstheme="majorBidi"/>
      <w:i/>
      <w:color w:val="1F3763" w:themeColor="accent1" w:themeShade="7F"/>
    </w:rPr>
  </w:style>
  <w:style w:type="paragraph" w:styleId="Titre7">
    <w:name w:val="heading 7"/>
    <w:basedOn w:val="Normal"/>
    <w:next w:val="Normal"/>
    <w:link w:val="Titre7Car"/>
    <w:uiPriority w:val="9"/>
    <w:semiHidden/>
    <w:unhideWhenUsed/>
    <w:qFormat/>
    <w:pPr>
      <w:keepNext/>
      <w:keepLines/>
      <w:spacing w:before="200" w:after="0"/>
      <w:outlineLvl w:val="6"/>
    </w:pPr>
    <w:rPr>
      <w:rFonts w:asciiTheme="majorHAnsi" w:eastAsiaTheme="majorEastAsia" w:hAnsiTheme="majorHAnsi" w:cstheme="majorBidi"/>
      <w:i/>
      <w:color w:val="404040" w:themeColor="text1" w:themeTint="BF"/>
    </w:rPr>
  </w:style>
  <w:style w:type="paragraph" w:styleId="Titre8">
    <w:name w:val="heading 8"/>
    <w:basedOn w:val="Normal"/>
    <w:next w:val="Normal"/>
    <w:link w:val="Titre8Car"/>
    <w:uiPriority w:val="9"/>
    <w:semiHidden/>
    <w:unhideWhenUsed/>
    <w:qFormat/>
    <w:pPr>
      <w:keepNext/>
      <w:keepLines/>
      <w:spacing w:before="200" w:after="0"/>
      <w:outlineLvl w:val="7"/>
    </w:pPr>
    <w:rPr>
      <w:rFonts w:asciiTheme="majorHAnsi" w:eastAsiaTheme="majorEastAsia" w:hAnsiTheme="majorHAnsi" w:cstheme="majorBidi"/>
      <w:color w:val="404040" w:themeColor="text1" w:themeTint="BF"/>
      <w:sz w:val="20"/>
    </w:rPr>
  </w:style>
  <w:style w:type="paragraph" w:styleId="Titre9">
    <w:name w:val="heading 9"/>
    <w:basedOn w:val="Normal"/>
    <w:next w:val="Normal"/>
    <w:link w:val="Titre9Car"/>
    <w:uiPriority w:val="9"/>
    <w:semiHidden/>
    <w:unhideWhenUsed/>
    <w:qFormat/>
    <w:pPr>
      <w:keepNext/>
      <w:keepLines/>
      <w:spacing w:before="200" w:after="0"/>
      <w:outlineLvl w:val="8"/>
    </w:pPr>
    <w:rPr>
      <w:rFonts w:asciiTheme="majorHAnsi" w:eastAsiaTheme="majorEastAsia" w:hAnsiTheme="majorHAnsi" w:cstheme="majorBidi"/>
      <w:i/>
      <w:color w:val="404040" w:themeColor="text1" w:themeTint="BF"/>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Appelnotedebasdep">
    <w:name w:val="footnote reference"/>
    <w:basedOn w:val="Policepardfaut"/>
    <w:uiPriority w:val="99"/>
    <w:semiHidden/>
    <w:unhideWhenUsed/>
    <w:rPr>
      <w:vertAlign w:val="superscript"/>
    </w:rPr>
  </w:style>
  <w:style w:type="character" w:styleId="lev">
    <w:name w:val="Strong"/>
    <w:basedOn w:val="Policepardfaut"/>
    <w:uiPriority w:val="22"/>
    <w:qFormat/>
    <w:rPr>
      <w:b/>
    </w:rPr>
  </w:style>
  <w:style w:type="character" w:customStyle="1" w:styleId="Titre4Car">
    <w:name w:val="Titre 4 Car"/>
    <w:basedOn w:val="Policepardfaut"/>
    <w:link w:val="Titre4"/>
    <w:uiPriority w:val="9"/>
    <w:rPr>
      <w:rFonts w:asciiTheme="majorHAnsi" w:eastAsiaTheme="majorEastAsia" w:hAnsiTheme="majorHAnsi" w:cstheme="majorBidi"/>
      <w:b/>
      <w:i/>
      <w:color w:val="4472C4" w:themeColor="accent1"/>
    </w:rPr>
  </w:style>
  <w:style w:type="paragraph" w:styleId="Citationintense">
    <w:name w:val="Intense Quote"/>
    <w:basedOn w:val="Normal"/>
    <w:next w:val="Normal"/>
    <w:link w:val="CitationintenseCar"/>
    <w:uiPriority w:val="30"/>
    <w:qFormat/>
    <w:pPr>
      <w:pBdr>
        <w:bottom w:val="single" w:sz="4" w:space="0" w:color="4472C4" w:themeColor="accent1"/>
      </w:pBdr>
      <w:spacing w:before="200" w:after="280"/>
      <w:ind w:left="936" w:right="936"/>
    </w:pPr>
    <w:rPr>
      <w:b/>
      <w:i/>
      <w:color w:val="4472C4" w:themeColor="accent1"/>
    </w:rPr>
  </w:style>
  <w:style w:type="character" w:styleId="Accentuation">
    <w:name w:val="Emphasis"/>
    <w:basedOn w:val="Policepardfaut"/>
    <w:uiPriority w:val="20"/>
    <w:qFormat/>
    <w:rPr>
      <w:i/>
    </w:rPr>
  </w:style>
  <w:style w:type="character" w:styleId="Titredulivre">
    <w:name w:val="Book Title"/>
    <w:basedOn w:val="Policepardfaut"/>
    <w:uiPriority w:val="33"/>
    <w:qFormat/>
    <w:rPr>
      <w:b/>
      <w:smallCaps/>
      <w:spacing w:val="5"/>
    </w:rPr>
  </w:style>
  <w:style w:type="paragraph" w:styleId="Citation">
    <w:name w:val="Quote"/>
    <w:basedOn w:val="Normal"/>
    <w:next w:val="Normal"/>
    <w:link w:val="CitationCar"/>
    <w:uiPriority w:val="29"/>
    <w:qFormat/>
    <w:rPr>
      <w:i/>
      <w:color w:val="000000" w:themeColor="text1"/>
    </w:rPr>
  </w:style>
  <w:style w:type="character" w:styleId="Rfrencelgre">
    <w:name w:val="Subtle Reference"/>
    <w:basedOn w:val="Policepardfaut"/>
    <w:uiPriority w:val="31"/>
    <w:qFormat/>
    <w:rPr>
      <w:smallCaps/>
      <w:color w:val="ED7D31" w:themeColor="accent2"/>
      <w:u w:val="single"/>
    </w:rPr>
  </w:style>
  <w:style w:type="character" w:customStyle="1" w:styleId="CitationintenseCar">
    <w:name w:val="Citation intense Car"/>
    <w:basedOn w:val="Policepardfaut"/>
    <w:link w:val="Citationintense"/>
    <w:uiPriority w:val="30"/>
    <w:rPr>
      <w:b/>
      <w:i/>
      <w:color w:val="4472C4" w:themeColor="accent1"/>
    </w:rPr>
  </w:style>
  <w:style w:type="character" w:customStyle="1" w:styleId="Titre3Car">
    <w:name w:val="Titre 3 Car"/>
    <w:basedOn w:val="Policepardfaut"/>
    <w:link w:val="Titre3"/>
    <w:uiPriority w:val="9"/>
    <w:rPr>
      <w:rFonts w:asciiTheme="majorHAnsi" w:eastAsiaTheme="majorEastAsia" w:hAnsiTheme="majorHAnsi" w:cstheme="majorBidi"/>
      <w:b/>
      <w:color w:val="4472C4" w:themeColor="accent1"/>
    </w:rPr>
  </w:style>
  <w:style w:type="character" w:customStyle="1" w:styleId="Titre5Car">
    <w:name w:val="Titre 5 Car"/>
    <w:basedOn w:val="Policepardfaut"/>
    <w:link w:val="Titre5"/>
    <w:uiPriority w:val="9"/>
    <w:rPr>
      <w:rFonts w:asciiTheme="majorHAnsi" w:eastAsiaTheme="majorEastAsia" w:hAnsiTheme="majorHAnsi" w:cstheme="majorBidi"/>
      <w:color w:val="1F3763" w:themeColor="accent1" w:themeShade="7F"/>
    </w:rPr>
  </w:style>
  <w:style w:type="paragraph" w:styleId="Adresseexpditeur">
    <w:name w:val="envelope return"/>
    <w:basedOn w:val="Normal"/>
    <w:uiPriority w:val="99"/>
    <w:unhideWhenUsed/>
    <w:pPr>
      <w:spacing w:after="0" w:line="240" w:lineRule="auto"/>
    </w:pPr>
    <w:rPr>
      <w:rFonts w:asciiTheme="majorHAnsi" w:eastAsiaTheme="majorEastAsia" w:hAnsiTheme="majorHAnsi" w:cstheme="majorBidi"/>
      <w:sz w:val="20"/>
    </w:rPr>
  </w:style>
  <w:style w:type="character" w:customStyle="1" w:styleId="Titre1Car">
    <w:name w:val="Titre 1 Car"/>
    <w:basedOn w:val="Policepardfaut"/>
    <w:link w:val="Titre1"/>
    <w:uiPriority w:val="9"/>
    <w:rPr>
      <w:rFonts w:asciiTheme="majorHAnsi" w:eastAsiaTheme="majorEastAsia" w:hAnsiTheme="majorHAnsi" w:cstheme="majorBidi"/>
      <w:b/>
      <w:color w:val="2F5496" w:themeColor="accent1" w:themeShade="BF"/>
      <w:sz w:val="28"/>
    </w:rPr>
  </w:style>
  <w:style w:type="character" w:customStyle="1" w:styleId="TextebrutCar">
    <w:name w:val="Texte brut Car"/>
    <w:basedOn w:val="Policepardfaut"/>
    <w:link w:val="Textebrut"/>
    <w:uiPriority w:val="99"/>
    <w:rPr>
      <w:rFonts w:ascii="Courier New" w:hAnsi="Courier New" w:cs="Courier New"/>
      <w:sz w:val="21"/>
    </w:rPr>
  </w:style>
  <w:style w:type="character" w:styleId="Appeldenotedefin">
    <w:name w:val="endnote reference"/>
    <w:basedOn w:val="Policepardfaut"/>
    <w:uiPriority w:val="99"/>
    <w:semiHidden/>
    <w:unhideWhenUsed/>
    <w:rPr>
      <w:vertAlign w:val="superscript"/>
    </w:rPr>
  </w:style>
  <w:style w:type="character" w:styleId="Accentuationlgre">
    <w:name w:val="Subtle Emphasis"/>
    <w:basedOn w:val="Policepardfaut"/>
    <w:uiPriority w:val="19"/>
    <w:qFormat/>
    <w:rPr>
      <w:i/>
      <w:color w:val="808080" w:themeColor="text1" w:themeTint="7F"/>
    </w:rPr>
  </w:style>
  <w:style w:type="character" w:customStyle="1" w:styleId="Sous-titreCar">
    <w:name w:val="Sous-titre Car"/>
    <w:basedOn w:val="Policepardfaut"/>
    <w:link w:val="Sous-titre"/>
    <w:uiPriority w:val="11"/>
    <w:rPr>
      <w:rFonts w:asciiTheme="majorHAnsi" w:eastAsiaTheme="majorEastAsia" w:hAnsiTheme="majorHAnsi" w:cstheme="majorBidi"/>
      <w:i/>
      <w:color w:val="4472C4" w:themeColor="accent1"/>
      <w:spacing w:val="15"/>
      <w:sz w:val="24"/>
    </w:rPr>
  </w:style>
  <w:style w:type="paragraph" w:styleId="Paragraphedeliste">
    <w:name w:val="List Paragraph"/>
    <w:basedOn w:val="Normal"/>
    <w:uiPriority w:val="34"/>
    <w:qFormat/>
    <w:pPr>
      <w:ind w:left="720"/>
      <w:contextualSpacing/>
    </w:pPr>
  </w:style>
  <w:style w:type="character" w:customStyle="1" w:styleId="NotedefinCar">
    <w:name w:val="Note de fin Car"/>
    <w:basedOn w:val="Policepardfaut"/>
    <w:link w:val="Notedefin"/>
    <w:uiPriority w:val="99"/>
    <w:semiHidden/>
    <w:rPr>
      <w:sz w:val="20"/>
    </w:rPr>
  </w:style>
  <w:style w:type="paragraph" w:styleId="Adressedestinataire">
    <w:name w:val="envelope address"/>
    <w:basedOn w:val="Normal"/>
    <w:uiPriority w:val="99"/>
    <w:unhideWhenUsed/>
    <w:pPr>
      <w:spacing w:after="0" w:line="240" w:lineRule="auto"/>
      <w:ind w:left="2880"/>
    </w:pPr>
    <w:rPr>
      <w:rFonts w:asciiTheme="majorHAnsi" w:eastAsiaTheme="majorEastAsia" w:hAnsiTheme="majorHAnsi" w:cstheme="majorBidi"/>
      <w:sz w:val="24"/>
    </w:rPr>
  </w:style>
  <w:style w:type="character" w:styleId="Rfrenceintense">
    <w:name w:val="Intense Reference"/>
    <w:basedOn w:val="Policepardfaut"/>
    <w:uiPriority w:val="32"/>
    <w:qFormat/>
    <w:rPr>
      <w:b/>
      <w:smallCaps/>
      <w:color w:val="ED7D31" w:themeColor="accent2"/>
      <w:spacing w:val="5"/>
      <w:u w:val="single"/>
    </w:rPr>
  </w:style>
  <w:style w:type="paragraph" w:styleId="Notedefin">
    <w:name w:val="endnote text"/>
    <w:basedOn w:val="Normal"/>
    <w:link w:val="NotedefinCar"/>
    <w:uiPriority w:val="99"/>
    <w:semiHidden/>
    <w:unhideWhenUsed/>
    <w:pPr>
      <w:spacing w:after="0" w:line="240" w:lineRule="auto"/>
    </w:pPr>
    <w:rPr>
      <w:sz w:val="20"/>
    </w:rPr>
  </w:style>
  <w:style w:type="character" w:customStyle="1" w:styleId="NotedebasdepageCar">
    <w:name w:val="Note de bas de page Car"/>
    <w:basedOn w:val="Policepardfaut"/>
    <w:link w:val="Notedebasdepage"/>
    <w:uiPriority w:val="99"/>
    <w:semiHidden/>
    <w:rPr>
      <w:sz w:val="20"/>
    </w:rPr>
  </w:style>
  <w:style w:type="paragraph" w:styleId="Notedebasdepage">
    <w:name w:val="footnote text"/>
    <w:basedOn w:val="Normal"/>
    <w:link w:val="NotedebasdepageCar"/>
    <w:uiPriority w:val="99"/>
    <w:semiHidden/>
    <w:unhideWhenUsed/>
    <w:pPr>
      <w:spacing w:after="0" w:line="240" w:lineRule="auto"/>
    </w:pPr>
    <w:rPr>
      <w:sz w:val="20"/>
    </w:rPr>
  </w:style>
  <w:style w:type="character" w:customStyle="1" w:styleId="Titre6Car">
    <w:name w:val="Titre 6 Car"/>
    <w:basedOn w:val="Policepardfaut"/>
    <w:link w:val="Titre6"/>
    <w:uiPriority w:val="9"/>
    <w:rPr>
      <w:rFonts w:asciiTheme="majorHAnsi" w:eastAsiaTheme="majorEastAsia" w:hAnsiTheme="majorHAnsi" w:cstheme="majorBidi"/>
      <w:i/>
      <w:color w:val="1F3763" w:themeColor="accent1" w:themeShade="7F"/>
    </w:rPr>
  </w:style>
  <w:style w:type="paragraph" w:styleId="Textebrut">
    <w:name w:val="Plain Text"/>
    <w:basedOn w:val="Normal"/>
    <w:link w:val="TextebrutCar"/>
    <w:uiPriority w:val="99"/>
    <w:semiHidden/>
    <w:unhideWhenUsed/>
    <w:pPr>
      <w:spacing w:after="0" w:line="240" w:lineRule="auto"/>
    </w:pPr>
    <w:rPr>
      <w:rFonts w:ascii="Courier New" w:hAnsi="Courier New" w:cs="Courier New"/>
      <w:sz w:val="21"/>
    </w:rPr>
  </w:style>
  <w:style w:type="character" w:styleId="Accentuationintense">
    <w:name w:val="Intense Emphasis"/>
    <w:basedOn w:val="Policepardfaut"/>
    <w:uiPriority w:val="21"/>
    <w:qFormat/>
    <w:rPr>
      <w:b/>
      <w:i/>
      <w:color w:val="4472C4" w:themeColor="accent1"/>
    </w:rPr>
  </w:style>
  <w:style w:type="paragraph" w:styleId="Sansinterligne">
    <w:name w:val="No Spacing"/>
    <w:uiPriority w:val="1"/>
    <w:qFormat/>
    <w:pPr>
      <w:spacing w:after="0" w:line="240" w:lineRule="auto"/>
    </w:pPr>
  </w:style>
  <w:style w:type="character" w:styleId="Lienhypertexte">
    <w:name w:val="Hyperlink"/>
    <w:basedOn w:val="Policepardfaut"/>
    <w:uiPriority w:val="99"/>
    <w:unhideWhenUsed/>
    <w:rPr>
      <w:color w:val="0563C1" w:themeColor="hyperlink"/>
      <w:u w:val="single"/>
    </w:rPr>
  </w:style>
  <w:style w:type="paragraph" w:styleId="Sous-titre">
    <w:name w:val="Subtitle"/>
    <w:basedOn w:val="Normal"/>
    <w:next w:val="Normal"/>
    <w:link w:val="Sous-titreCar"/>
    <w:uiPriority w:val="11"/>
    <w:qFormat/>
    <w:pPr>
      <w:numPr>
        <w:ilvl w:val="1"/>
      </w:numPr>
    </w:pPr>
    <w:rPr>
      <w:rFonts w:asciiTheme="majorHAnsi" w:eastAsiaTheme="majorEastAsia" w:hAnsiTheme="majorHAnsi" w:cstheme="majorBidi"/>
      <w:i/>
      <w:color w:val="4472C4" w:themeColor="accent1"/>
      <w:spacing w:val="15"/>
      <w:sz w:val="24"/>
    </w:rPr>
  </w:style>
  <w:style w:type="character" w:customStyle="1" w:styleId="Titre2Car">
    <w:name w:val="Titre 2 Car"/>
    <w:basedOn w:val="Policepardfaut"/>
    <w:link w:val="Titre2"/>
    <w:uiPriority w:val="9"/>
    <w:rPr>
      <w:rFonts w:asciiTheme="majorHAnsi" w:eastAsiaTheme="majorEastAsia" w:hAnsiTheme="majorHAnsi" w:cstheme="majorBidi"/>
      <w:b/>
      <w:color w:val="4472C4" w:themeColor="accent1"/>
      <w:sz w:val="26"/>
    </w:rPr>
  </w:style>
  <w:style w:type="character" w:customStyle="1" w:styleId="TitreCar">
    <w:name w:val="Titre Car"/>
    <w:basedOn w:val="Policepardfaut"/>
    <w:link w:val="Titre"/>
    <w:uiPriority w:val="10"/>
    <w:rPr>
      <w:rFonts w:asciiTheme="majorHAnsi" w:eastAsiaTheme="majorEastAsia" w:hAnsiTheme="majorHAnsi" w:cstheme="majorBidi"/>
      <w:color w:val="323E4F" w:themeColor="text2" w:themeShade="BF"/>
      <w:spacing w:val="5"/>
      <w:sz w:val="52"/>
    </w:rPr>
  </w:style>
  <w:style w:type="character" w:customStyle="1" w:styleId="Titre7Car">
    <w:name w:val="Titre 7 Car"/>
    <w:basedOn w:val="Policepardfaut"/>
    <w:link w:val="Titre7"/>
    <w:uiPriority w:val="9"/>
    <w:rPr>
      <w:rFonts w:asciiTheme="majorHAnsi" w:eastAsiaTheme="majorEastAsia" w:hAnsiTheme="majorHAnsi" w:cstheme="majorBidi"/>
      <w:i/>
      <w:color w:val="404040" w:themeColor="text1" w:themeTint="BF"/>
    </w:rPr>
  </w:style>
  <w:style w:type="character" w:customStyle="1" w:styleId="Titre9Car">
    <w:name w:val="Titre 9 Car"/>
    <w:basedOn w:val="Policepardfaut"/>
    <w:link w:val="Titre9"/>
    <w:uiPriority w:val="9"/>
    <w:rPr>
      <w:rFonts w:asciiTheme="majorHAnsi" w:eastAsiaTheme="majorEastAsia" w:hAnsiTheme="majorHAnsi" w:cstheme="majorBidi"/>
      <w:i/>
      <w:color w:val="404040" w:themeColor="text1" w:themeTint="BF"/>
      <w:sz w:val="20"/>
    </w:rPr>
  </w:style>
  <w:style w:type="character" w:customStyle="1" w:styleId="Titre8Car">
    <w:name w:val="Titre 8 Car"/>
    <w:basedOn w:val="Policepardfaut"/>
    <w:link w:val="Titre8"/>
    <w:uiPriority w:val="9"/>
    <w:rPr>
      <w:rFonts w:asciiTheme="majorHAnsi" w:eastAsiaTheme="majorEastAsia" w:hAnsiTheme="majorHAnsi" w:cstheme="majorBidi"/>
      <w:color w:val="404040" w:themeColor="text1" w:themeTint="BF"/>
      <w:sz w:val="20"/>
    </w:rPr>
  </w:style>
  <w:style w:type="paragraph" w:styleId="Titre">
    <w:name w:val="Title"/>
    <w:basedOn w:val="Normal"/>
    <w:next w:val="Normal"/>
    <w:link w:val="TitreCar"/>
    <w:uiPriority w:val="10"/>
    <w:qFormat/>
    <w:pPr>
      <w:pBdr>
        <w:bottom w:val="single" w:sz="8" w:space="0" w:color="4472C4" w:themeColor="accent1"/>
      </w:pBdr>
      <w:spacing w:after="300" w:line="240" w:lineRule="auto"/>
      <w:contextualSpacing/>
    </w:pPr>
    <w:rPr>
      <w:rFonts w:asciiTheme="majorHAnsi" w:eastAsiaTheme="majorEastAsia" w:hAnsiTheme="majorHAnsi" w:cstheme="majorBidi"/>
      <w:color w:val="323E4F" w:themeColor="text2" w:themeShade="BF"/>
      <w:spacing w:val="5"/>
      <w:sz w:val="52"/>
    </w:rPr>
  </w:style>
  <w:style w:type="character" w:customStyle="1" w:styleId="CitationCar">
    <w:name w:val="Citation Car"/>
    <w:basedOn w:val="Policepardfaut"/>
    <w:link w:val="Citation"/>
    <w:uiPriority w:val="29"/>
    <w:rPr>
      <w:i/>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customXml" Target="../customXml/item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871C2D4FE5774EAF877EF63FA96856" ma:contentTypeVersion="14" ma:contentTypeDescription="Crée un document." ma:contentTypeScope="" ma:versionID="8aa5b33fd85193f2ea1a067dbc0e37b7">
  <xsd:schema xmlns:xsd="http://www.w3.org/2001/XMLSchema" xmlns:xs="http://www.w3.org/2001/XMLSchema" xmlns:p="http://schemas.microsoft.com/office/2006/metadata/properties" xmlns:ns2="5b569d3f-dd8c-4a76-bd55-391df21fe97b" xmlns:ns3="6caf6c88-a851-4258-b4d1-2962c1b26dc1" targetNamespace="http://schemas.microsoft.com/office/2006/metadata/properties" ma:root="true" ma:fieldsID="2852edb41339a2f076242bdd93921c54" ns2:_="" ns3:_="">
    <xsd:import namespace="5b569d3f-dd8c-4a76-bd55-391df21fe97b"/>
    <xsd:import namespace="6caf6c88-a851-4258-b4d1-2962c1b26dc1"/>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569d3f-dd8c-4a76-bd55-391df21fe97b"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alises d’images" ma:readOnly="false" ma:fieldId="{5cf76f15-5ced-4ddc-b409-7134ff3c332f}" ma:taxonomyMulti="true" ma:sspId="34669668-affa-4471-a935-083e483b585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af6c88-a851-4258-b4d1-2962c1b26dc1"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a096506-dc8b-4386-a41b-0a3a6c11a1db}" ma:internalName="TaxCatchAll" ma:showField="CatchAllData" ma:web="6caf6c88-a851-4258-b4d1-2962c1b26dc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b569d3f-dd8c-4a76-bd55-391df21fe97b">
      <Terms xmlns="http://schemas.microsoft.com/office/infopath/2007/PartnerControls"/>
    </lcf76f155ced4ddcb4097134ff3c332f>
    <TaxCatchAll xmlns="6caf6c88-a851-4258-b4d1-2962c1b26dc1" xsi:nil="true"/>
  </documentManagement>
</p:properties>
</file>

<file path=customXml/itemProps1.xml><?xml version="1.0" encoding="utf-8"?>
<ds:datastoreItem xmlns:ds="http://schemas.openxmlformats.org/officeDocument/2006/customXml" ds:itemID="{232A18D9-67DA-4B98-9B13-D9AC1EE69C16}"/>
</file>

<file path=customXml/itemProps2.xml><?xml version="1.0" encoding="utf-8"?>
<ds:datastoreItem xmlns:ds="http://schemas.openxmlformats.org/officeDocument/2006/customXml" ds:itemID="{7A3594D4-39DA-49F0-B697-C1C07CFC3BC2}"/>
</file>

<file path=customXml/itemProps3.xml><?xml version="1.0" encoding="utf-8"?>
<ds:datastoreItem xmlns:ds="http://schemas.openxmlformats.org/officeDocument/2006/customXml" ds:itemID="{7836AD53-24F2-4094-A4C3-7E40B4146133}"/>
</file>

<file path=docProps/app.xml><?xml version="1.0" encoding="utf-8"?>
<Properties xmlns="http://schemas.openxmlformats.org/officeDocument/2006/extended-properties" xmlns:vt="http://schemas.openxmlformats.org/officeDocument/2006/docPropsVTypes">
  <Template>Normal</Template>
  <TotalTime>30</TotalTime>
  <Pages>3</Pages>
  <Words>14</Words>
  <Characters>80</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Quentin JOERGER</dc:creator>
  <cp:keywords/>
  <dc:description/>
  <cp:lastModifiedBy>Quentin JOERGER</cp:lastModifiedBy>
  <cp:revision>9</cp:revision>
  <dcterms:created xsi:type="dcterms:W3CDTF">2020-09-14T12:33:00Z</dcterms:created>
  <dcterms:modified xsi:type="dcterms:W3CDTF">2024-02-19T13:47:00Z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0x010100BB871C2D4FE5774EAF877EF63FA96856</vt:lpwstr>
  </property>
</Properties>
</file>